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12B" w:rsidRDefault="00F83451" w:rsidP="0026612B">
      <w:pPr>
        <w:pStyle w:val="NormalWeb"/>
        <w:jc w:val="center"/>
        <w:rPr>
          <w:rStyle w:val="Strong"/>
          <w:rFonts w:asciiTheme="minorHAnsi" w:hAnsiTheme="minorHAnsi"/>
          <w:u w:val="single"/>
        </w:rPr>
      </w:pPr>
      <w:r>
        <w:rPr>
          <w:rFonts w:asciiTheme="minorHAnsi" w:hAnsiTheme="minorHAnsi"/>
          <w:b/>
          <w:bCs/>
          <w:noProof/>
          <w:u w:val="single"/>
        </w:rPr>
        <w:drawing>
          <wp:anchor distT="0" distB="0" distL="114300" distR="114300" simplePos="0" relativeHeight="251658240" behindDoc="1" locked="0" layoutInCell="1" allowOverlap="1">
            <wp:simplePos x="0" y="0"/>
            <wp:positionH relativeFrom="column">
              <wp:posOffset>-228600</wp:posOffset>
            </wp:positionH>
            <wp:positionV relativeFrom="paragraph">
              <wp:posOffset>19050</wp:posOffset>
            </wp:positionV>
            <wp:extent cx="1828800" cy="1828800"/>
            <wp:effectExtent l="19050" t="0" r="0" b="0"/>
            <wp:wrapTight wrapText="bothSides">
              <wp:wrapPolygon edited="0">
                <wp:start x="-225" y="0"/>
                <wp:lineTo x="-225" y="21375"/>
                <wp:lineTo x="21600" y="21375"/>
                <wp:lineTo x="21600" y="0"/>
                <wp:lineTo x="-225" y="0"/>
              </wp:wrapPolygon>
            </wp:wrapTight>
            <wp:docPr id="401" name="imgHvThumb"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HvThumb" descr="view details"/>
                    <pic:cNvPicPr>
                      <a:picLocks noChangeAspect="1" noChangeArrowheads="1"/>
                    </pic:cNvPicPr>
                  </pic:nvPicPr>
                  <pic:blipFill>
                    <a:blip r:embed="rId8" cstate="print"/>
                    <a:srcRect/>
                    <a:stretch>
                      <a:fillRect/>
                    </a:stretch>
                  </pic:blipFill>
                  <pic:spPr bwMode="auto">
                    <a:xfrm>
                      <a:off x="0" y="0"/>
                      <a:ext cx="1828800" cy="1828800"/>
                    </a:xfrm>
                    <a:prstGeom prst="rect">
                      <a:avLst/>
                    </a:prstGeom>
                    <a:noFill/>
                    <a:ln w="9525">
                      <a:noFill/>
                      <a:miter lim="800000"/>
                      <a:headEnd/>
                      <a:tailEnd/>
                    </a:ln>
                  </pic:spPr>
                </pic:pic>
              </a:graphicData>
            </a:graphic>
          </wp:anchor>
        </w:drawing>
      </w:r>
      <w:r w:rsidR="0026612B" w:rsidRPr="00F83451">
        <w:rPr>
          <w:rStyle w:val="Strong"/>
          <w:rFonts w:asciiTheme="minorHAnsi" w:hAnsiTheme="minorHAnsi"/>
          <w:u w:val="single"/>
        </w:rPr>
        <w:t xml:space="preserve">IMPROVING </w:t>
      </w:r>
      <w:r w:rsidRPr="00F83451">
        <w:rPr>
          <w:rStyle w:val="Strong"/>
          <w:rFonts w:asciiTheme="minorHAnsi" w:hAnsiTheme="minorHAnsi"/>
          <w:u w:val="single"/>
        </w:rPr>
        <w:t xml:space="preserve">YOUR </w:t>
      </w:r>
      <w:r w:rsidR="0026612B" w:rsidRPr="00F83451">
        <w:rPr>
          <w:rStyle w:val="Strong"/>
          <w:rFonts w:asciiTheme="minorHAnsi" w:hAnsiTheme="minorHAnsi"/>
          <w:u w:val="single"/>
        </w:rPr>
        <w:t>CONCENTRATION AND MEMORY</w:t>
      </w:r>
    </w:p>
    <w:p w:rsidR="00F83451" w:rsidRPr="00F83451" w:rsidRDefault="00F83451" w:rsidP="0026612B">
      <w:pPr>
        <w:pStyle w:val="NormalWeb"/>
        <w:jc w:val="center"/>
        <w:rPr>
          <w:rFonts w:asciiTheme="minorHAnsi" w:hAnsiTheme="minorHAnsi"/>
          <w:u w:val="single"/>
        </w:rPr>
      </w:pPr>
    </w:p>
    <w:p w:rsidR="00354F9B" w:rsidRPr="00F83451" w:rsidRDefault="0026612B">
      <w:pPr>
        <w:rPr>
          <w:sz w:val="16"/>
          <w:szCs w:val="16"/>
        </w:rPr>
      </w:pPr>
      <w:hyperlink r:id="rId9" w:history="1">
        <w:r w:rsidRPr="00F83451">
          <w:rPr>
            <w:rStyle w:val="Hyperlink"/>
            <w:color w:val="auto"/>
            <w:sz w:val="16"/>
            <w:szCs w:val="16"/>
            <w:u w:val="none"/>
          </w:rPr>
          <w:t>http://www.ucc.vt.edu/lynch/ImprovConcentration.htm</w:t>
        </w:r>
      </w:hyperlink>
    </w:p>
    <w:p w:rsidR="00F83451" w:rsidRDefault="00F83451" w:rsidP="00F83451">
      <w:pPr>
        <w:pStyle w:val="NormalWeb"/>
        <w:rPr>
          <w:rStyle w:val="Strong"/>
          <w:rFonts w:asciiTheme="minorHAnsi" w:hAnsiTheme="minorHAnsi"/>
          <w:b w:val="0"/>
        </w:rPr>
      </w:pPr>
      <w:r>
        <w:rPr>
          <w:rStyle w:val="Strong"/>
          <w:rFonts w:asciiTheme="minorHAnsi" w:hAnsiTheme="minorHAnsi"/>
          <w:b w:val="0"/>
        </w:rPr>
        <w:t>What is concentration?</w:t>
      </w:r>
    </w:p>
    <w:p w:rsidR="00F83451" w:rsidRDefault="00F83451" w:rsidP="00F83451">
      <w:pPr>
        <w:pStyle w:val="NormalWeb"/>
        <w:rPr>
          <w:rStyle w:val="Strong"/>
          <w:rFonts w:asciiTheme="minorHAnsi" w:hAnsiTheme="minorHAnsi"/>
          <w:b w:val="0"/>
        </w:rPr>
      </w:pPr>
      <w:r>
        <w:rPr>
          <w:rStyle w:val="Strong"/>
          <w:rFonts w:asciiTheme="minorHAnsi" w:hAnsiTheme="minorHAnsi"/>
          <w:b w:val="0"/>
        </w:rPr>
        <w:t>What is memory?</w:t>
      </w:r>
    </w:p>
    <w:p w:rsidR="00F83451" w:rsidRDefault="00F83451" w:rsidP="00F83451">
      <w:pPr>
        <w:pStyle w:val="NormalWeb"/>
        <w:rPr>
          <w:rStyle w:val="Strong"/>
          <w:rFonts w:asciiTheme="minorHAnsi" w:hAnsiTheme="minorHAnsi"/>
          <w:b w:val="0"/>
        </w:rPr>
      </w:pPr>
      <w:r>
        <w:rPr>
          <w:rStyle w:val="Strong"/>
          <w:rFonts w:asciiTheme="minorHAnsi" w:hAnsiTheme="minorHAnsi"/>
          <w:b w:val="0"/>
        </w:rPr>
        <w:t>Draw a picture or a diagram that represents concentration.</w:t>
      </w:r>
    </w:p>
    <w:p w:rsidR="00F83451" w:rsidRDefault="00F83451" w:rsidP="00F83451">
      <w:pPr>
        <w:pStyle w:val="NormalWeb"/>
        <w:rPr>
          <w:rStyle w:val="Strong"/>
          <w:rFonts w:asciiTheme="minorHAnsi" w:hAnsiTheme="minorHAnsi"/>
          <w:b w:val="0"/>
        </w:rPr>
      </w:pPr>
    </w:p>
    <w:p w:rsidR="00F83451" w:rsidRDefault="00F83451" w:rsidP="00F83451">
      <w:pPr>
        <w:pStyle w:val="NormalWeb"/>
        <w:rPr>
          <w:rStyle w:val="Strong"/>
          <w:rFonts w:asciiTheme="minorHAnsi" w:hAnsiTheme="minorHAnsi"/>
          <w:b w:val="0"/>
        </w:rPr>
      </w:pPr>
      <w:r>
        <w:rPr>
          <w:rStyle w:val="Strong"/>
          <w:rFonts w:asciiTheme="minorHAnsi" w:hAnsiTheme="minorHAnsi"/>
          <w:b w:val="0"/>
        </w:rPr>
        <w:t>Draw a picture or a diagram that represents memory.</w:t>
      </w:r>
    </w:p>
    <w:p w:rsidR="00F83451" w:rsidRDefault="00F83451" w:rsidP="00F83451">
      <w:pPr>
        <w:pStyle w:val="NormalWeb"/>
        <w:rPr>
          <w:rStyle w:val="Strong"/>
          <w:rFonts w:asciiTheme="minorHAnsi" w:hAnsiTheme="minorHAnsi"/>
          <w:b w:val="0"/>
        </w:rPr>
      </w:pPr>
      <w:r>
        <w:rPr>
          <w:rStyle w:val="Strong"/>
          <w:rFonts w:asciiTheme="minorHAnsi" w:hAnsiTheme="minorHAnsi"/>
          <w:b w:val="0"/>
        </w:rPr>
        <w:t>How do they link together?</w:t>
      </w:r>
    </w:p>
    <w:p w:rsidR="00F83451" w:rsidRDefault="00F83451" w:rsidP="00F83451">
      <w:pPr>
        <w:spacing w:before="100" w:beforeAutospacing="1" w:after="100" w:afterAutospacing="1" w:line="240" w:lineRule="auto"/>
        <w:jc w:val="center"/>
        <w:rPr>
          <w:rFonts w:eastAsia="Times New Roman" w:cs="Times New Roman"/>
          <w:bCs/>
          <w:sz w:val="24"/>
          <w:szCs w:val="24"/>
          <w:lang w:eastAsia="en-AU"/>
        </w:rPr>
      </w:pPr>
    </w:p>
    <w:p w:rsidR="00F83451" w:rsidRDefault="00F83451" w:rsidP="00F83451">
      <w:pPr>
        <w:spacing w:before="100" w:beforeAutospacing="1" w:after="100" w:afterAutospacing="1" w:line="240" w:lineRule="auto"/>
        <w:jc w:val="center"/>
        <w:rPr>
          <w:rFonts w:eastAsia="Times New Roman" w:cs="Times New Roman"/>
          <w:bCs/>
          <w:sz w:val="24"/>
          <w:szCs w:val="24"/>
          <w:lang w:eastAsia="en-AU"/>
        </w:rPr>
      </w:pPr>
    </w:p>
    <w:p w:rsidR="0026612B" w:rsidRPr="00F83451" w:rsidRDefault="0026612B" w:rsidP="00F83451">
      <w:pPr>
        <w:spacing w:before="100" w:beforeAutospacing="1" w:after="100" w:afterAutospacing="1" w:line="240" w:lineRule="auto"/>
        <w:jc w:val="center"/>
        <w:rPr>
          <w:rFonts w:eastAsia="Times New Roman" w:cs="Times New Roman"/>
          <w:sz w:val="24"/>
          <w:szCs w:val="24"/>
          <w:lang w:eastAsia="en-AU"/>
        </w:rPr>
      </w:pPr>
      <w:r w:rsidRPr="00F83451">
        <w:rPr>
          <w:rFonts w:eastAsia="Times New Roman" w:cs="Times New Roman"/>
          <w:bCs/>
          <w:sz w:val="24"/>
          <w:szCs w:val="24"/>
          <w:lang w:eastAsia="en-AU"/>
        </w:rPr>
        <w:t>ACTIVITY</w:t>
      </w:r>
    </w:p>
    <w:tbl>
      <w:tblPr>
        <w:tblW w:w="5000" w:type="pct"/>
        <w:tblCellSpacing w:w="112" w:type="dxa"/>
        <w:tblCellMar>
          <w:left w:w="0" w:type="dxa"/>
          <w:right w:w="0" w:type="dxa"/>
        </w:tblCellMar>
        <w:tblLook w:val="04A0"/>
      </w:tblPr>
      <w:tblGrid>
        <w:gridCol w:w="878"/>
        <w:gridCol w:w="4212"/>
        <w:gridCol w:w="767"/>
        <w:gridCol w:w="5057"/>
      </w:tblGrid>
      <w:tr w:rsidR="0026612B" w:rsidRPr="00F83451" w:rsidTr="0026612B">
        <w:trPr>
          <w:tblCellSpacing w:w="112" w:type="dxa"/>
        </w:trPr>
        <w:tc>
          <w:tcPr>
            <w:tcW w:w="4764" w:type="pct"/>
            <w:gridSpan w:val="4"/>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 xml:space="preserve">Read the 12 words </w:t>
            </w:r>
            <w:r w:rsidR="00F83451">
              <w:rPr>
                <w:rFonts w:eastAsia="Times New Roman" w:cs="Times New Roman"/>
                <w:bCs/>
                <w:sz w:val="24"/>
                <w:szCs w:val="24"/>
                <w:lang w:eastAsia="en-AU"/>
              </w:rPr>
              <w:t>below</w:t>
            </w:r>
            <w:r w:rsidRPr="00F83451">
              <w:rPr>
                <w:rFonts w:eastAsia="Times New Roman" w:cs="Times New Roman"/>
                <w:bCs/>
                <w:sz w:val="24"/>
                <w:szCs w:val="24"/>
                <w:lang w:eastAsia="en-AU"/>
              </w:rPr>
              <w:t xml:space="preserve"> this page and then go to the next page.</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 name="Picture 1"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Glass</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 name="Picture 2"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Fall</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3" name="Picture 3"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Speaker</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4" name="Picture 4"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Ready</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5" name="Picture 5"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Basket</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6" name="Picture 6"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Frame</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7" name="Picture 7"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College</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8" name="Picture 8"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Shoes</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9" name="Picture 9"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Medium</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0" name="Picture 10"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Spoil</w:t>
            </w:r>
          </w:p>
        </w:tc>
      </w:tr>
      <w:tr w:rsidR="0026612B" w:rsidRPr="00F83451" w:rsidTr="0026612B">
        <w:trPr>
          <w:tblCellSpacing w:w="112" w:type="dxa"/>
        </w:trPr>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1" name="Picture 11"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Hello</w:t>
            </w:r>
          </w:p>
        </w:tc>
        <w:tc>
          <w:tcPr>
            <w:tcW w:w="264"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2" name="Picture 12"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940" w:type="pct"/>
            <w:vAlign w:val="center"/>
            <w:hideMark/>
          </w:tcPr>
          <w:p w:rsidR="0026612B" w:rsidRPr="00F83451" w:rsidRDefault="0026612B" w:rsidP="00F8345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Final</w:t>
            </w:r>
          </w:p>
        </w:tc>
      </w:tr>
    </w:tbl>
    <w:p w:rsidR="00F83451" w:rsidRDefault="00F83451" w:rsidP="0026612B">
      <w:pPr>
        <w:pStyle w:val="NormalWeb"/>
        <w:jc w:val="center"/>
        <w:rPr>
          <w:rStyle w:val="Strong"/>
          <w:rFonts w:asciiTheme="minorHAnsi" w:hAnsiTheme="minorHAnsi"/>
          <w:b w:val="0"/>
        </w:rPr>
      </w:pPr>
    </w:p>
    <w:p w:rsidR="00F83451" w:rsidRDefault="00F83451">
      <w:pPr>
        <w:rPr>
          <w:rStyle w:val="Strong"/>
          <w:rFonts w:eastAsia="Times New Roman" w:cs="Times New Roman"/>
          <w:b w:val="0"/>
          <w:sz w:val="24"/>
          <w:szCs w:val="24"/>
          <w:lang w:eastAsia="en-AU"/>
        </w:rPr>
      </w:pPr>
      <w:r>
        <w:rPr>
          <w:rStyle w:val="Strong"/>
          <w:b w:val="0"/>
        </w:rPr>
        <w:br w:type="page"/>
      </w:r>
    </w:p>
    <w:p w:rsidR="0026612B" w:rsidRPr="00196E9E" w:rsidRDefault="00F83451" w:rsidP="0026612B">
      <w:pPr>
        <w:pStyle w:val="NormalWeb"/>
        <w:rPr>
          <w:rStyle w:val="Strong"/>
          <w:rFonts w:asciiTheme="minorHAnsi" w:hAnsiTheme="minorHAnsi"/>
          <w:b w:val="0"/>
          <w:sz w:val="20"/>
          <w:szCs w:val="20"/>
        </w:rPr>
      </w:pPr>
      <w:r w:rsidRPr="00196E9E">
        <w:rPr>
          <w:rStyle w:val="Strong"/>
          <w:rFonts w:asciiTheme="minorHAnsi" w:hAnsiTheme="minorHAnsi"/>
          <w:b w:val="0"/>
          <w:sz w:val="20"/>
          <w:szCs w:val="20"/>
        </w:rPr>
        <w:lastRenderedPageBreak/>
        <w:t>W</w:t>
      </w:r>
      <w:r w:rsidR="0026612B" w:rsidRPr="00196E9E">
        <w:rPr>
          <w:rStyle w:val="Strong"/>
          <w:rFonts w:asciiTheme="minorHAnsi" w:hAnsiTheme="minorHAnsi"/>
          <w:b w:val="0"/>
          <w:sz w:val="20"/>
          <w:szCs w:val="20"/>
        </w:rPr>
        <w:t xml:space="preserve">rite down as many of the 12 words as you can recall from the previous page.   Return to the previous page to see how many of the words you were able to recall.   </w:t>
      </w:r>
    </w:p>
    <w:p w:rsidR="00AB1C4B" w:rsidRDefault="00AB1C4B" w:rsidP="0026612B">
      <w:pPr>
        <w:pStyle w:val="NormalWeb"/>
        <w:rPr>
          <w:rStyle w:val="Strong"/>
          <w:rFonts w:asciiTheme="minorHAnsi" w:hAnsiTheme="minorHAnsi"/>
          <w:b w:val="0"/>
        </w:rPr>
      </w:pPr>
    </w:p>
    <w:p w:rsidR="00AB1C4B" w:rsidRPr="00F83451" w:rsidRDefault="00AB1C4B" w:rsidP="0026612B">
      <w:pPr>
        <w:pStyle w:val="NormalWeb"/>
        <w:rPr>
          <w:rFonts w:asciiTheme="minorHAnsi" w:hAnsiTheme="minorHAnsi"/>
        </w:rPr>
      </w:pPr>
    </w:p>
    <w:p w:rsidR="0026612B" w:rsidRPr="00196E9E" w:rsidRDefault="0026612B" w:rsidP="0026612B">
      <w:pPr>
        <w:pStyle w:val="NormalWeb"/>
        <w:rPr>
          <w:rFonts w:asciiTheme="minorHAnsi" w:hAnsiTheme="minorHAnsi"/>
          <w:sz w:val="20"/>
          <w:szCs w:val="20"/>
        </w:rPr>
      </w:pPr>
      <w:r w:rsidRPr="00196E9E">
        <w:rPr>
          <w:rStyle w:val="Strong"/>
          <w:rFonts w:asciiTheme="minorHAnsi" w:hAnsiTheme="minorHAnsi"/>
          <w:b w:val="0"/>
          <w:sz w:val="20"/>
          <w:szCs w:val="20"/>
        </w:rPr>
        <w:t xml:space="preserve">How did you do?   Were you able to recall </w:t>
      </w:r>
      <w:r w:rsidR="00F83451" w:rsidRPr="00196E9E">
        <w:rPr>
          <w:rStyle w:val="Strong"/>
          <w:rFonts w:asciiTheme="minorHAnsi" w:hAnsiTheme="minorHAnsi"/>
          <w:b w:val="0"/>
          <w:sz w:val="20"/>
          <w:szCs w:val="20"/>
        </w:rPr>
        <w:t>most of the</w:t>
      </w:r>
      <w:r w:rsidRPr="00196E9E">
        <w:rPr>
          <w:rStyle w:val="Strong"/>
          <w:rFonts w:asciiTheme="minorHAnsi" w:hAnsiTheme="minorHAnsi"/>
          <w:b w:val="0"/>
          <w:sz w:val="20"/>
          <w:szCs w:val="20"/>
        </w:rPr>
        <w:t xml:space="preserve"> 12 words?  If so, you are already practicing good concentration and memory skills.  If not, some strategies will be discussed in this program that may help you improve your concentration and memory skills.  </w:t>
      </w:r>
    </w:p>
    <w:p w:rsidR="0026612B" w:rsidRPr="00AB1C4B" w:rsidRDefault="0026612B" w:rsidP="0026612B">
      <w:pPr>
        <w:spacing w:before="100" w:beforeAutospacing="1" w:after="100" w:afterAutospacing="1" w:line="240" w:lineRule="auto"/>
        <w:jc w:val="center"/>
        <w:rPr>
          <w:rFonts w:eastAsia="Times New Roman" w:cs="Times New Roman"/>
          <w:b/>
          <w:sz w:val="24"/>
          <w:szCs w:val="24"/>
          <w:lang w:eastAsia="en-AU"/>
        </w:rPr>
      </w:pPr>
      <w:r w:rsidRPr="00AB1C4B">
        <w:rPr>
          <w:rFonts w:eastAsia="Times New Roman" w:cs="Times New Roman"/>
          <w:b/>
          <w:bCs/>
          <w:sz w:val="24"/>
          <w:szCs w:val="24"/>
          <w:lang w:eastAsia="en-AU"/>
        </w:rPr>
        <w:t>CONCENTRATION BASICS</w:t>
      </w:r>
    </w:p>
    <w:tbl>
      <w:tblPr>
        <w:tblW w:w="5000" w:type="pct"/>
        <w:tblCellSpacing w:w="112" w:type="dxa"/>
        <w:tblCellMar>
          <w:left w:w="0" w:type="dxa"/>
          <w:right w:w="0" w:type="dxa"/>
        </w:tblCellMar>
        <w:tblLook w:val="04A0"/>
      </w:tblPr>
      <w:tblGrid>
        <w:gridCol w:w="1020"/>
        <w:gridCol w:w="9894"/>
      </w:tblGrid>
      <w:tr w:rsidR="0026612B" w:rsidRPr="00F83451" w:rsidTr="00196E9E">
        <w:trPr>
          <w:tblCellSpacing w:w="112" w:type="dxa"/>
        </w:trPr>
        <w:tc>
          <w:tcPr>
            <w:tcW w:w="4795" w:type="pct"/>
            <w:gridSpan w:val="2"/>
            <w:vAlign w:val="center"/>
            <w:hideMark/>
          </w:tcPr>
          <w:p w:rsidR="00196E9E" w:rsidRPr="00196E9E" w:rsidRDefault="0026612B" w:rsidP="0026612B">
            <w:pPr>
              <w:spacing w:after="0" w:line="240" w:lineRule="auto"/>
              <w:rPr>
                <w:rFonts w:eastAsia="Times New Roman" w:cs="Times New Roman"/>
                <w:bCs/>
                <w:sz w:val="20"/>
                <w:szCs w:val="20"/>
                <w:lang w:eastAsia="en-AU"/>
              </w:rPr>
            </w:pPr>
            <w:r w:rsidRPr="00196E9E">
              <w:rPr>
                <w:rFonts w:eastAsia="Times New Roman" w:cs="Times New Roman"/>
                <w:bCs/>
                <w:sz w:val="20"/>
                <w:szCs w:val="20"/>
                <w:lang w:eastAsia="en-AU"/>
              </w:rPr>
              <w:t xml:space="preserve">We can divide strategies for improving concentration into two categories.   It is not necessary to do all of them but the more of them you </w:t>
            </w:r>
            <w:proofErr w:type="gramStart"/>
            <w:r w:rsidRPr="00196E9E">
              <w:rPr>
                <w:rFonts w:eastAsia="Times New Roman" w:cs="Times New Roman"/>
                <w:bCs/>
                <w:sz w:val="20"/>
                <w:szCs w:val="20"/>
                <w:lang w:eastAsia="en-AU"/>
              </w:rPr>
              <w:t>use,</w:t>
            </w:r>
            <w:proofErr w:type="gramEnd"/>
            <w:r w:rsidRPr="00196E9E">
              <w:rPr>
                <w:rFonts w:eastAsia="Times New Roman" w:cs="Times New Roman"/>
                <w:bCs/>
                <w:sz w:val="20"/>
                <w:szCs w:val="20"/>
                <w:lang w:eastAsia="en-AU"/>
              </w:rPr>
              <w:t xml:space="preserve"> the more you are likely to be able to improve your ability to concentrate.</w:t>
            </w:r>
          </w:p>
          <w:p w:rsidR="00196E9E" w:rsidRDefault="00196E9E" w:rsidP="0026612B">
            <w:pPr>
              <w:spacing w:after="0" w:line="240" w:lineRule="auto"/>
              <w:rPr>
                <w:rFonts w:eastAsia="Times New Roman" w:cs="Times New Roman"/>
                <w:bCs/>
                <w:sz w:val="24"/>
                <w:szCs w:val="24"/>
                <w:lang w:eastAsia="en-AU"/>
              </w:rPr>
            </w:pPr>
          </w:p>
          <w:p w:rsidR="0026612B" w:rsidRPr="00196E9E" w:rsidRDefault="0026612B" w:rsidP="0026612B">
            <w:pPr>
              <w:spacing w:after="0" w:line="240" w:lineRule="auto"/>
              <w:rPr>
                <w:rFonts w:eastAsia="Times New Roman" w:cs="Times New Roman"/>
                <w:b/>
                <w:sz w:val="16"/>
                <w:szCs w:val="16"/>
                <w:lang w:eastAsia="en-AU"/>
              </w:rPr>
            </w:pPr>
            <w:r w:rsidRPr="00196E9E">
              <w:rPr>
                <w:rFonts w:eastAsia="Times New Roman" w:cs="Times New Roman"/>
                <w:b/>
                <w:bCs/>
                <w:sz w:val="16"/>
                <w:szCs w:val="16"/>
                <w:lang w:eastAsia="en-AU"/>
              </w:rPr>
              <w:t>Study Environment</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26612B">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Distraction free</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196E9E">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 xml:space="preserve">Conditions (i.e. chair, desk, temperature, and lighting) </w:t>
            </w:r>
            <w:r w:rsidR="00196E9E">
              <w:rPr>
                <w:rFonts w:eastAsia="Times New Roman" w:cs="Times New Roman"/>
                <w:bCs/>
                <w:sz w:val="16"/>
                <w:szCs w:val="16"/>
                <w:lang w:eastAsia="en-AU"/>
              </w:rPr>
              <w:t>are well suited to</w:t>
            </w:r>
            <w:r w:rsidRPr="00196E9E">
              <w:rPr>
                <w:rFonts w:eastAsia="Times New Roman" w:cs="Times New Roman"/>
                <w:bCs/>
                <w:sz w:val="16"/>
                <w:szCs w:val="16"/>
                <w:lang w:eastAsia="en-AU"/>
              </w:rPr>
              <w:t xml:space="preserve"> studying</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26612B">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Materials you need for studying are present</w:t>
            </w:r>
          </w:p>
        </w:tc>
      </w:tr>
      <w:tr w:rsidR="0026612B" w:rsidRPr="00F83451" w:rsidTr="00196E9E">
        <w:trPr>
          <w:tblCellSpacing w:w="112" w:type="dxa"/>
        </w:trPr>
        <w:tc>
          <w:tcPr>
            <w:tcW w:w="4795" w:type="pct"/>
            <w:gridSpan w:val="2"/>
            <w:vAlign w:val="center"/>
            <w:hideMark/>
          </w:tcPr>
          <w:p w:rsidR="0026612B" w:rsidRPr="00196E9E" w:rsidRDefault="0026612B" w:rsidP="0026612B">
            <w:pPr>
              <w:spacing w:after="0" w:line="240" w:lineRule="auto"/>
              <w:rPr>
                <w:rFonts w:eastAsia="Times New Roman" w:cs="Times New Roman"/>
                <w:b/>
                <w:sz w:val="16"/>
                <w:szCs w:val="16"/>
                <w:lang w:eastAsia="en-AU"/>
              </w:rPr>
            </w:pPr>
            <w:r w:rsidRPr="00196E9E">
              <w:rPr>
                <w:rFonts w:eastAsia="Times New Roman" w:cs="Times New Roman"/>
                <w:b/>
                <w:bCs/>
                <w:sz w:val="16"/>
                <w:szCs w:val="16"/>
                <w:lang w:eastAsia="en-AU"/>
              </w:rPr>
              <w:t>Structure for Study Sessions</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26612B">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Develop realistic goals for the study session</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26612B">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Decide the order in which you will complete tasks</w:t>
            </w:r>
          </w:p>
        </w:tc>
      </w:tr>
      <w:tr w:rsidR="0026612B" w:rsidRPr="00F83451" w:rsidTr="00196E9E">
        <w:trPr>
          <w:tblCellSpacing w:w="112" w:type="dxa"/>
        </w:trPr>
        <w:tc>
          <w:tcPr>
            <w:tcW w:w="320" w:type="pct"/>
            <w:vAlign w:val="center"/>
            <w:hideMark/>
          </w:tcPr>
          <w:p w:rsidR="0026612B" w:rsidRPr="00196E9E" w:rsidRDefault="0026612B" w:rsidP="0026612B">
            <w:pPr>
              <w:spacing w:after="0" w:line="240" w:lineRule="auto"/>
              <w:rPr>
                <w:rFonts w:eastAsia="Times New Roman" w:cs="Times New Roman"/>
                <w:sz w:val="16"/>
                <w:szCs w:val="16"/>
                <w:lang w:eastAsia="en-AU"/>
              </w:rPr>
            </w:pPr>
          </w:p>
        </w:tc>
        <w:tc>
          <w:tcPr>
            <w:tcW w:w="4372" w:type="pct"/>
            <w:vAlign w:val="center"/>
            <w:hideMark/>
          </w:tcPr>
          <w:p w:rsidR="0026612B" w:rsidRPr="00196E9E" w:rsidRDefault="0026612B" w:rsidP="0026612B">
            <w:pPr>
              <w:spacing w:after="0" w:line="240" w:lineRule="auto"/>
              <w:rPr>
                <w:rFonts w:eastAsia="Times New Roman" w:cs="Times New Roman"/>
                <w:sz w:val="16"/>
                <w:szCs w:val="16"/>
                <w:lang w:eastAsia="en-AU"/>
              </w:rPr>
            </w:pPr>
            <w:r w:rsidRPr="00196E9E">
              <w:rPr>
                <w:rFonts w:eastAsia="Times New Roman" w:cs="Times New Roman"/>
                <w:bCs/>
                <w:sz w:val="16"/>
                <w:szCs w:val="16"/>
                <w:lang w:eastAsia="en-AU"/>
              </w:rPr>
              <w:t>Plan a reward</w:t>
            </w:r>
          </w:p>
        </w:tc>
      </w:tr>
    </w:tbl>
    <w:p w:rsidR="0026612B" w:rsidRPr="00AB1C4B" w:rsidRDefault="0026612B" w:rsidP="00196E9E">
      <w:pPr>
        <w:spacing w:before="100" w:beforeAutospacing="1" w:after="100" w:afterAutospacing="1" w:line="240" w:lineRule="auto"/>
        <w:jc w:val="center"/>
        <w:outlineLvl w:val="3"/>
        <w:rPr>
          <w:rFonts w:eastAsia="Times New Roman" w:cs="Times New Roman"/>
          <w:b/>
          <w:bCs/>
          <w:sz w:val="24"/>
          <w:szCs w:val="24"/>
          <w:lang w:eastAsia="en-AU"/>
        </w:rPr>
      </w:pPr>
      <w:r w:rsidRPr="00AB1C4B">
        <w:rPr>
          <w:rFonts w:eastAsia="Times New Roman" w:cs="Times New Roman"/>
          <w:b/>
          <w:bCs/>
          <w:sz w:val="24"/>
          <w:szCs w:val="24"/>
          <w:lang w:eastAsia="en-AU"/>
        </w:rPr>
        <w:t>STUDY ENVIRONMENT ANALYSIS</w:t>
      </w:r>
    </w:p>
    <w:p w:rsidR="0026612B" w:rsidRPr="00196E9E" w:rsidRDefault="00AB1C4B" w:rsidP="0026612B">
      <w:pPr>
        <w:spacing w:before="100" w:beforeAutospacing="1" w:after="100" w:afterAutospacing="1" w:line="240" w:lineRule="auto"/>
        <w:rPr>
          <w:rFonts w:eastAsia="Times New Roman" w:cs="Times New Roman"/>
          <w:sz w:val="20"/>
          <w:szCs w:val="20"/>
          <w:lang w:eastAsia="en-AU"/>
        </w:rPr>
      </w:pPr>
      <w:r w:rsidRPr="00196E9E">
        <w:rPr>
          <w:rFonts w:eastAsia="Times New Roman" w:cs="Times New Roman"/>
          <w:bCs/>
          <w:sz w:val="20"/>
          <w:szCs w:val="20"/>
          <w:lang w:eastAsia="en-AU"/>
        </w:rPr>
        <w:t>E</w:t>
      </w:r>
      <w:r w:rsidR="0026612B" w:rsidRPr="00196E9E">
        <w:rPr>
          <w:rFonts w:eastAsia="Times New Roman" w:cs="Times New Roman"/>
          <w:bCs/>
          <w:sz w:val="20"/>
          <w:szCs w:val="20"/>
          <w:lang w:eastAsia="en-AU"/>
        </w:rPr>
        <w:t xml:space="preserve">valuate three places you </w:t>
      </w:r>
      <w:r w:rsidRPr="00196E9E">
        <w:rPr>
          <w:rFonts w:eastAsia="Times New Roman" w:cs="Times New Roman"/>
          <w:bCs/>
          <w:sz w:val="20"/>
          <w:szCs w:val="20"/>
          <w:lang w:eastAsia="en-AU"/>
        </w:rPr>
        <w:t xml:space="preserve">plan to </w:t>
      </w:r>
      <w:r w:rsidR="0026612B" w:rsidRPr="00196E9E">
        <w:rPr>
          <w:rFonts w:eastAsia="Times New Roman" w:cs="Times New Roman"/>
          <w:bCs/>
          <w:sz w:val="20"/>
          <w:szCs w:val="20"/>
          <w:lang w:eastAsia="en-AU"/>
        </w:rPr>
        <w:t xml:space="preserve">study </w:t>
      </w:r>
      <w:r w:rsidRPr="00196E9E">
        <w:rPr>
          <w:rFonts w:eastAsia="Times New Roman" w:cs="Times New Roman"/>
          <w:bCs/>
          <w:sz w:val="20"/>
          <w:szCs w:val="20"/>
          <w:lang w:eastAsia="en-AU"/>
        </w:rPr>
        <w:t>in</w:t>
      </w:r>
      <w:r w:rsidR="0026612B" w:rsidRPr="00196E9E">
        <w:rPr>
          <w:rFonts w:eastAsia="Times New Roman" w:cs="Times New Roman"/>
          <w:bCs/>
          <w:sz w:val="20"/>
          <w:szCs w:val="20"/>
          <w:lang w:eastAsia="en-AU"/>
        </w:rPr>
        <w:t>.   B</w:t>
      </w:r>
      <w:r w:rsidRPr="00196E9E">
        <w:rPr>
          <w:rFonts w:eastAsia="Times New Roman" w:cs="Times New Roman"/>
          <w:bCs/>
          <w:sz w:val="20"/>
          <w:szCs w:val="20"/>
          <w:lang w:eastAsia="en-AU"/>
        </w:rPr>
        <w:t>egin by identifying these three places</w:t>
      </w:r>
      <w:r w:rsidR="0026612B" w:rsidRPr="00196E9E">
        <w:rPr>
          <w:rFonts w:eastAsia="Times New Roman" w:cs="Times New Roman"/>
          <w:bCs/>
          <w:sz w:val="20"/>
          <w:szCs w:val="20"/>
          <w:lang w:eastAsia="en-AU"/>
        </w:rPr>
        <w:t xml:space="preserve"> in the blanks below.   List them in the order in which you use them most frequently.  Then answer each question according to whether the statement is mostly true</w:t>
      </w:r>
      <w:r w:rsidRPr="00196E9E">
        <w:rPr>
          <w:rFonts w:eastAsia="Times New Roman" w:cs="Times New Roman"/>
          <w:bCs/>
          <w:sz w:val="20"/>
          <w:szCs w:val="20"/>
          <w:lang w:eastAsia="en-AU"/>
        </w:rPr>
        <w:t xml:space="preserve"> (write T)</w:t>
      </w:r>
      <w:r w:rsidR="0026612B" w:rsidRPr="00196E9E">
        <w:rPr>
          <w:rFonts w:eastAsia="Times New Roman" w:cs="Times New Roman"/>
          <w:bCs/>
          <w:sz w:val="20"/>
          <w:szCs w:val="20"/>
          <w:lang w:eastAsia="en-AU"/>
        </w:rPr>
        <w:t xml:space="preserve"> or mostly false</w:t>
      </w:r>
      <w:r w:rsidRPr="00196E9E">
        <w:rPr>
          <w:rFonts w:eastAsia="Times New Roman" w:cs="Times New Roman"/>
          <w:bCs/>
          <w:sz w:val="20"/>
          <w:szCs w:val="20"/>
          <w:lang w:eastAsia="en-AU"/>
        </w:rPr>
        <w:t xml:space="preserve"> (write F)</w:t>
      </w:r>
      <w:r w:rsidR="0026612B" w:rsidRPr="00196E9E">
        <w:rPr>
          <w:rFonts w:eastAsia="Times New Roman" w:cs="Times New Roman"/>
          <w:bCs/>
          <w:sz w:val="20"/>
          <w:szCs w:val="20"/>
          <w:lang w:eastAsia="en-AU"/>
        </w:rPr>
        <w:t xml:space="preserve"> about each of the three places you have identified. </w:t>
      </w:r>
      <w:r w:rsidR="0026612B" w:rsidRPr="00196E9E">
        <w:rPr>
          <w:rFonts w:eastAsia="Times New Roman" w:cs="Times New Roman"/>
          <w:sz w:val="20"/>
          <w:szCs w:val="20"/>
          <w:lang w:eastAsia="en-AU"/>
        </w:rPr>
        <w:t xml:space="preserve">  </w:t>
      </w:r>
    </w:p>
    <w:p w:rsidR="00AB1C4B" w:rsidRDefault="00AB1C4B" w:rsidP="0026612B">
      <w:pPr>
        <w:spacing w:before="100" w:beforeAutospacing="1" w:after="100" w:afterAutospacing="1" w:line="240" w:lineRule="auto"/>
        <w:rPr>
          <w:rFonts w:eastAsia="Times New Roman" w:cs="Times New Roman"/>
          <w:sz w:val="24"/>
          <w:szCs w:val="24"/>
          <w:lang w:eastAsia="en-AU"/>
        </w:rPr>
      </w:pPr>
      <w:r>
        <w:rPr>
          <w:rFonts w:eastAsia="Times New Roman" w:cs="Times New Roman"/>
          <w:sz w:val="24"/>
          <w:szCs w:val="24"/>
          <w:lang w:eastAsia="en-AU"/>
        </w:rPr>
        <w:t>Place 1:</w:t>
      </w:r>
      <w:r>
        <w:rPr>
          <w:rFonts w:eastAsia="Times New Roman" w:cs="Times New Roman"/>
          <w:sz w:val="24"/>
          <w:szCs w:val="24"/>
          <w:lang w:eastAsia="en-AU"/>
        </w:rPr>
        <w:tab/>
      </w:r>
      <w:r>
        <w:rPr>
          <w:rFonts w:eastAsia="Times New Roman" w:cs="Times New Roman"/>
          <w:sz w:val="24"/>
          <w:szCs w:val="24"/>
          <w:lang w:eastAsia="en-AU"/>
        </w:rPr>
        <w:tab/>
        <w:t xml:space="preserve"> </w:t>
      </w:r>
      <w:r>
        <w:rPr>
          <w:rFonts w:eastAsia="Times New Roman" w:cs="Times New Roman"/>
          <w:sz w:val="24"/>
          <w:szCs w:val="24"/>
          <w:lang w:eastAsia="en-AU"/>
        </w:rPr>
        <w:tab/>
      </w:r>
      <w:r>
        <w:rPr>
          <w:rFonts w:eastAsia="Times New Roman" w:cs="Times New Roman"/>
          <w:sz w:val="24"/>
          <w:szCs w:val="24"/>
          <w:lang w:eastAsia="en-AU"/>
        </w:rPr>
        <w:tab/>
        <w:t>Place 2:</w:t>
      </w:r>
      <w:r>
        <w:rPr>
          <w:rFonts w:eastAsia="Times New Roman" w:cs="Times New Roman"/>
          <w:sz w:val="24"/>
          <w:szCs w:val="24"/>
          <w:lang w:eastAsia="en-AU"/>
        </w:rPr>
        <w:tab/>
      </w:r>
      <w:r>
        <w:rPr>
          <w:rFonts w:eastAsia="Times New Roman" w:cs="Times New Roman"/>
          <w:sz w:val="24"/>
          <w:szCs w:val="24"/>
          <w:lang w:eastAsia="en-AU"/>
        </w:rPr>
        <w:tab/>
      </w:r>
      <w:r>
        <w:rPr>
          <w:rFonts w:eastAsia="Times New Roman" w:cs="Times New Roman"/>
          <w:sz w:val="24"/>
          <w:szCs w:val="24"/>
          <w:lang w:eastAsia="en-AU"/>
        </w:rPr>
        <w:tab/>
      </w:r>
      <w:r>
        <w:rPr>
          <w:rFonts w:eastAsia="Times New Roman" w:cs="Times New Roman"/>
          <w:sz w:val="24"/>
          <w:szCs w:val="24"/>
          <w:lang w:eastAsia="en-AU"/>
        </w:rPr>
        <w:tab/>
        <w:t xml:space="preserve">Place 3: </w:t>
      </w:r>
    </w:p>
    <w:tbl>
      <w:tblPr>
        <w:tblStyle w:val="TableGrid"/>
        <w:tblW w:w="10314" w:type="dxa"/>
        <w:tblLook w:val="04A0"/>
      </w:tblPr>
      <w:tblGrid>
        <w:gridCol w:w="7905"/>
        <w:gridCol w:w="947"/>
        <w:gridCol w:w="731"/>
        <w:gridCol w:w="731"/>
      </w:tblGrid>
      <w:tr w:rsidR="00AB1C4B" w:rsidTr="00AB1C4B">
        <w:tc>
          <w:tcPr>
            <w:tcW w:w="7905"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r>
              <w:rPr>
                <w:rFonts w:eastAsia="Times New Roman" w:cs="Times New Roman"/>
                <w:sz w:val="24"/>
                <w:szCs w:val="24"/>
                <w:lang w:eastAsia="en-AU"/>
              </w:rPr>
              <w:t>Place 1:</w:t>
            </w: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r>
              <w:rPr>
                <w:rFonts w:eastAsia="Times New Roman" w:cs="Times New Roman"/>
                <w:sz w:val="24"/>
                <w:szCs w:val="24"/>
                <w:lang w:eastAsia="en-AU"/>
              </w:rPr>
              <w:t>Place 2:</w:t>
            </w: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r>
              <w:rPr>
                <w:rFonts w:eastAsia="Times New Roman" w:cs="Times New Roman"/>
                <w:sz w:val="24"/>
                <w:szCs w:val="24"/>
                <w:lang w:eastAsia="en-AU"/>
              </w:rPr>
              <w:t>Place 3:</w:t>
            </w:r>
          </w:p>
        </w:tc>
      </w:tr>
      <w:tr w:rsidR="00AB1C4B" w:rsidTr="00AB1C4B">
        <w:tc>
          <w:tcPr>
            <w:tcW w:w="7905" w:type="dxa"/>
          </w:tcPr>
          <w:p w:rsidR="00AB1C4B" w:rsidRPr="00AB1C4B" w:rsidRDefault="00AB1C4B" w:rsidP="00AB1C4B">
            <w:pPr>
              <w:rPr>
                <w:rFonts w:eastAsia="Times New Roman" w:cs="Times New Roman"/>
                <w:sz w:val="20"/>
                <w:szCs w:val="20"/>
                <w:lang w:eastAsia="en-AU"/>
              </w:rPr>
            </w:pPr>
            <w:r w:rsidRPr="00AB1C4B">
              <w:rPr>
                <w:rFonts w:eastAsia="Times New Roman" w:cs="Times New Roman"/>
                <w:bCs/>
                <w:sz w:val="20"/>
                <w:szCs w:val="20"/>
                <w:lang w:eastAsia="en-AU"/>
              </w:rPr>
              <w:t>There are few distractions, such as phone, computer, or TV,</w:t>
            </w:r>
            <w:r>
              <w:rPr>
                <w:rFonts w:eastAsia="Times New Roman" w:cs="Times New Roman"/>
                <w:bCs/>
                <w:sz w:val="20"/>
                <w:szCs w:val="20"/>
                <w:lang w:eastAsia="en-AU"/>
              </w:rPr>
              <w:t xml:space="preserve"> here</w:t>
            </w:r>
            <w:r w:rsidRPr="00AB1C4B">
              <w:rPr>
                <w:rFonts w:eastAsia="Times New Roman" w:cs="Times New Roman"/>
                <w:bCs/>
                <w:sz w:val="20"/>
                <w:szCs w:val="20"/>
                <w:lang w:eastAsia="en-AU"/>
              </w:rPr>
              <w:t>.</w:t>
            </w:r>
          </w:p>
        </w:tc>
        <w:tc>
          <w:tcPr>
            <w:tcW w:w="947" w:type="dxa"/>
          </w:tcPr>
          <w:p w:rsidR="00AB1C4B" w:rsidRPr="00F83451" w:rsidRDefault="00AB1C4B" w:rsidP="00AB1C4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26612B">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Other people rarely interrupt me when I study in this location.</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AB1C4B">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 xml:space="preserve">This is a quiet </w:t>
            </w:r>
            <w:r>
              <w:rPr>
                <w:rFonts w:eastAsia="Times New Roman" w:cs="Times New Roman"/>
                <w:bCs/>
                <w:sz w:val="20"/>
                <w:szCs w:val="20"/>
                <w:lang w:eastAsia="en-AU"/>
              </w:rPr>
              <w:t>place,</w:t>
            </w:r>
            <w:r w:rsidRPr="00AB1C4B">
              <w:rPr>
                <w:rFonts w:eastAsia="Times New Roman" w:cs="Times New Roman"/>
                <w:bCs/>
                <w:sz w:val="20"/>
                <w:szCs w:val="20"/>
                <w:lang w:eastAsia="en-AU"/>
              </w:rPr>
              <w:t xml:space="preserve"> with almo</w:t>
            </w:r>
            <w:r>
              <w:rPr>
                <w:rFonts w:eastAsia="Times New Roman" w:cs="Times New Roman"/>
                <w:bCs/>
                <w:sz w:val="20"/>
                <w:szCs w:val="20"/>
                <w:lang w:eastAsia="en-AU"/>
              </w:rPr>
              <w:t xml:space="preserve">st no interruptions from phones, </w:t>
            </w:r>
            <w:r w:rsidRPr="00AB1C4B">
              <w:rPr>
                <w:rFonts w:eastAsia="Times New Roman" w:cs="Times New Roman"/>
                <w:bCs/>
                <w:sz w:val="20"/>
                <w:szCs w:val="20"/>
                <w:lang w:eastAsia="en-AU"/>
              </w:rPr>
              <w:t>people talking or music</w:t>
            </w:r>
            <w:r>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 xml:space="preserve">I </w:t>
            </w:r>
            <w:r w:rsidR="00196E9E">
              <w:rPr>
                <w:rFonts w:eastAsia="Times New Roman" w:cs="Times New Roman"/>
                <w:bCs/>
                <w:sz w:val="20"/>
                <w:szCs w:val="20"/>
                <w:lang w:eastAsia="en-AU"/>
              </w:rPr>
              <w:t>would take</w:t>
            </w:r>
            <w:r w:rsidRPr="00AB1C4B">
              <w:rPr>
                <w:rFonts w:eastAsia="Times New Roman" w:cs="Times New Roman"/>
                <w:bCs/>
                <w:sz w:val="20"/>
                <w:szCs w:val="20"/>
                <w:lang w:eastAsia="en-AU"/>
              </w:rPr>
              <w:t xml:space="preserve"> a limited number of breaks when I study </w:t>
            </w:r>
            <w:r w:rsidR="00196E9E">
              <w:rPr>
                <w:rFonts w:eastAsia="Times New Roman" w:cs="Times New Roman"/>
                <w:bCs/>
                <w:sz w:val="20"/>
                <w:szCs w:val="20"/>
                <w:lang w:eastAsia="en-AU"/>
              </w:rPr>
              <w:t>here</w:t>
            </w:r>
            <w:r w:rsidRPr="00AB1C4B">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 xml:space="preserve">I </w:t>
            </w:r>
            <w:r w:rsidR="00196E9E">
              <w:rPr>
                <w:rFonts w:eastAsia="Times New Roman" w:cs="Times New Roman"/>
                <w:bCs/>
                <w:sz w:val="20"/>
                <w:szCs w:val="20"/>
                <w:lang w:eastAsia="en-AU"/>
              </w:rPr>
              <w:t>could study here</w:t>
            </w:r>
            <w:r w:rsidRPr="00AB1C4B">
              <w:rPr>
                <w:rFonts w:eastAsia="Times New Roman" w:cs="Times New Roman"/>
                <w:bCs/>
                <w:sz w:val="20"/>
                <w:szCs w:val="20"/>
                <w:lang w:eastAsia="en-AU"/>
              </w:rPr>
              <w:t xml:space="preserve"> regularly during the week.</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I tend to keep my breaks short when I study</w:t>
            </w:r>
            <w:r w:rsidR="00196E9E">
              <w:rPr>
                <w:rFonts w:eastAsia="Times New Roman" w:cs="Times New Roman"/>
                <w:bCs/>
                <w:sz w:val="20"/>
                <w:szCs w:val="20"/>
                <w:lang w:eastAsia="en-AU"/>
              </w:rPr>
              <w:t xml:space="preserve"> here</w:t>
            </w:r>
            <w:r w:rsidRPr="00AB1C4B">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26612B">
            <w:pPr>
              <w:spacing w:before="100" w:beforeAutospacing="1" w:after="100" w:afterAutospacing="1"/>
              <w:rPr>
                <w:rFonts w:eastAsia="Times New Roman" w:cs="Times New Roman"/>
                <w:sz w:val="20"/>
                <w:szCs w:val="20"/>
                <w:lang w:eastAsia="en-AU"/>
              </w:rPr>
            </w:pPr>
            <w:r w:rsidRPr="00AB1C4B">
              <w:rPr>
                <w:rFonts w:eastAsia="Times New Roman" w:cs="Times New Roman"/>
                <w:bCs/>
                <w:sz w:val="20"/>
                <w:szCs w:val="20"/>
                <w:lang w:eastAsia="en-AU"/>
              </w:rPr>
              <w:t>I rarely talk with people when I study here.</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26612B">
            <w:pPr>
              <w:spacing w:before="100" w:beforeAutospacing="1" w:after="100" w:afterAutospacing="1"/>
              <w:rPr>
                <w:rFonts w:eastAsia="Times New Roman" w:cs="Times New Roman"/>
                <w:bCs/>
                <w:sz w:val="20"/>
                <w:szCs w:val="20"/>
                <w:lang w:eastAsia="en-AU"/>
              </w:rPr>
            </w:pPr>
            <w:r w:rsidRPr="00AB1C4B">
              <w:rPr>
                <w:rFonts w:eastAsia="Times New Roman" w:cs="Times New Roman"/>
                <w:bCs/>
                <w:sz w:val="20"/>
                <w:szCs w:val="20"/>
                <w:lang w:eastAsia="en-AU"/>
              </w:rPr>
              <w:t>The temperature in this place is very comfortable for studying most of the time.</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bCs/>
                <w:sz w:val="20"/>
                <w:szCs w:val="20"/>
                <w:lang w:eastAsia="en-AU"/>
              </w:rPr>
            </w:pPr>
            <w:r w:rsidRPr="00AB1C4B">
              <w:rPr>
                <w:rFonts w:eastAsia="Times New Roman" w:cs="Times New Roman"/>
                <w:bCs/>
                <w:sz w:val="20"/>
                <w:szCs w:val="20"/>
                <w:lang w:eastAsia="en-AU"/>
              </w:rPr>
              <w:t xml:space="preserve">The chair in this place is very </w:t>
            </w:r>
            <w:r w:rsidR="00196E9E">
              <w:rPr>
                <w:rFonts w:eastAsia="Times New Roman" w:cs="Times New Roman"/>
                <w:bCs/>
                <w:sz w:val="20"/>
                <w:szCs w:val="20"/>
                <w:lang w:eastAsia="en-AU"/>
              </w:rPr>
              <w:t>good to study on</w:t>
            </w:r>
            <w:r w:rsidRPr="00AB1C4B">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bCs/>
                <w:sz w:val="20"/>
                <w:szCs w:val="20"/>
                <w:lang w:eastAsia="en-AU"/>
              </w:rPr>
            </w:pPr>
            <w:r w:rsidRPr="00AB1C4B">
              <w:rPr>
                <w:rFonts w:eastAsia="Times New Roman" w:cs="Times New Roman"/>
                <w:bCs/>
                <w:sz w:val="20"/>
                <w:szCs w:val="20"/>
                <w:lang w:eastAsia="en-AU"/>
              </w:rPr>
              <w:t xml:space="preserve">The desk/table in this place is very </w:t>
            </w:r>
            <w:r w:rsidR="00196E9E">
              <w:rPr>
                <w:rFonts w:eastAsia="Times New Roman" w:cs="Times New Roman"/>
                <w:bCs/>
                <w:sz w:val="20"/>
                <w:szCs w:val="20"/>
                <w:lang w:eastAsia="en-AU"/>
              </w:rPr>
              <w:t>good to study on</w:t>
            </w:r>
            <w:r w:rsidRPr="00AB1C4B">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bCs/>
                <w:sz w:val="20"/>
                <w:szCs w:val="20"/>
                <w:lang w:eastAsia="en-AU"/>
              </w:rPr>
            </w:pPr>
            <w:r w:rsidRPr="00AB1C4B">
              <w:rPr>
                <w:rFonts w:eastAsia="Times New Roman" w:cs="Times New Roman"/>
                <w:bCs/>
                <w:sz w:val="20"/>
                <w:szCs w:val="20"/>
                <w:lang w:eastAsia="en-AU"/>
              </w:rPr>
              <w:t xml:space="preserve">The lighting in this place is </w:t>
            </w:r>
            <w:r w:rsidR="00196E9E">
              <w:rPr>
                <w:rFonts w:eastAsia="Times New Roman" w:cs="Times New Roman"/>
                <w:bCs/>
                <w:sz w:val="20"/>
                <w:szCs w:val="20"/>
                <w:lang w:eastAsia="en-AU"/>
              </w:rPr>
              <w:t>bright</w:t>
            </w:r>
            <w:r w:rsidRPr="00AB1C4B">
              <w:rPr>
                <w:rFonts w:eastAsia="Times New Roman" w:cs="Times New Roman"/>
                <w:bCs/>
                <w:sz w:val="20"/>
                <w:szCs w:val="20"/>
                <w:lang w:eastAsia="en-AU"/>
              </w:rPr>
              <w:t>.</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r w:rsidR="00AB1C4B" w:rsidTr="00AB1C4B">
        <w:tc>
          <w:tcPr>
            <w:tcW w:w="7905" w:type="dxa"/>
          </w:tcPr>
          <w:p w:rsidR="00AB1C4B" w:rsidRPr="00AB1C4B" w:rsidRDefault="00AB1C4B" w:rsidP="00196E9E">
            <w:pPr>
              <w:spacing w:before="100" w:beforeAutospacing="1" w:after="100" w:afterAutospacing="1"/>
              <w:rPr>
                <w:rFonts w:eastAsia="Times New Roman" w:cs="Times New Roman"/>
                <w:bCs/>
                <w:sz w:val="20"/>
                <w:szCs w:val="20"/>
                <w:lang w:eastAsia="en-AU"/>
              </w:rPr>
            </w:pPr>
            <w:r w:rsidRPr="00AB1C4B">
              <w:rPr>
                <w:rFonts w:eastAsia="Times New Roman" w:cs="Times New Roman"/>
                <w:bCs/>
                <w:sz w:val="20"/>
                <w:szCs w:val="20"/>
                <w:lang w:eastAsia="en-AU"/>
              </w:rPr>
              <w:t xml:space="preserve">There are few things </w:t>
            </w:r>
            <w:r w:rsidR="00196E9E">
              <w:rPr>
                <w:rFonts w:eastAsia="Times New Roman" w:cs="Times New Roman"/>
                <w:bCs/>
                <w:sz w:val="20"/>
                <w:szCs w:val="20"/>
                <w:lang w:eastAsia="en-AU"/>
              </w:rPr>
              <w:t xml:space="preserve">here </w:t>
            </w:r>
            <w:r w:rsidRPr="00AB1C4B">
              <w:rPr>
                <w:rFonts w:eastAsia="Times New Roman" w:cs="Times New Roman"/>
                <w:bCs/>
                <w:sz w:val="20"/>
                <w:szCs w:val="20"/>
                <w:lang w:eastAsia="en-AU"/>
              </w:rPr>
              <w:t>that are unrelated to studying or school work.</w:t>
            </w:r>
          </w:p>
        </w:tc>
        <w:tc>
          <w:tcPr>
            <w:tcW w:w="947"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c>
          <w:tcPr>
            <w:tcW w:w="731" w:type="dxa"/>
          </w:tcPr>
          <w:p w:rsidR="00AB1C4B" w:rsidRDefault="00AB1C4B" w:rsidP="0026612B">
            <w:pPr>
              <w:spacing w:before="100" w:beforeAutospacing="1" w:after="100" w:afterAutospacing="1"/>
              <w:rPr>
                <w:rFonts w:eastAsia="Times New Roman" w:cs="Times New Roman"/>
                <w:sz w:val="24"/>
                <w:szCs w:val="24"/>
                <w:lang w:eastAsia="en-AU"/>
              </w:rPr>
            </w:pPr>
          </w:p>
        </w:tc>
      </w:tr>
    </w:tbl>
    <w:p w:rsidR="00AB1C4B" w:rsidRPr="00196E9E" w:rsidRDefault="00AB1C4B" w:rsidP="0026612B">
      <w:pPr>
        <w:spacing w:before="100" w:beforeAutospacing="1" w:after="100" w:afterAutospacing="1" w:line="240" w:lineRule="auto"/>
        <w:rPr>
          <w:rFonts w:eastAsia="Times New Roman" w:cs="Times New Roman"/>
          <w:sz w:val="20"/>
          <w:szCs w:val="20"/>
          <w:lang w:eastAsia="en-AU"/>
        </w:rPr>
      </w:pPr>
      <w:r w:rsidRPr="00196E9E">
        <w:rPr>
          <w:rFonts w:eastAsia="Times New Roman" w:cs="Times New Roman"/>
          <w:bCs/>
          <w:sz w:val="20"/>
          <w:szCs w:val="20"/>
          <w:lang w:eastAsia="en-AU"/>
        </w:rPr>
        <w:lastRenderedPageBreak/>
        <w:t>The place with the highest total of ‘</w:t>
      </w:r>
      <w:proofErr w:type="gramStart"/>
      <w:r w:rsidRPr="00196E9E">
        <w:rPr>
          <w:rFonts w:eastAsia="Times New Roman" w:cs="Times New Roman"/>
          <w:bCs/>
          <w:sz w:val="20"/>
          <w:szCs w:val="20"/>
          <w:lang w:eastAsia="en-AU"/>
        </w:rPr>
        <w:t>true’s</w:t>
      </w:r>
      <w:proofErr w:type="gramEnd"/>
      <w:r w:rsidRPr="00196E9E">
        <w:rPr>
          <w:rFonts w:eastAsia="Times New Roman" w:cs="Times New Roman"/>
          <w:bCs/>
          <w:sz w:val="20"/>
          <w:szCs w:val="20"/>
          <w:lang w:eastAsia="en-AU"/>
        </w:rPr>
        <w:t xml:space="preserve"> may provide the best environment for studying.  Try to do as much of </w:t>
      </w:r>
      <w:proofErr w:type="gramStart"/>
      <w:r w:rsidRPr="00196E9E">
        <w:rPr>
          <w:rFonts w:eastAsia="Times New Roman" w:cs="Times New Roman"/>
          <w:bCs/>
          <w:sz w:val="20"/>
          <w:szCs w:val="20"/>
          <w:lang w:eastAsia="en-AU"/>
        </w:rPr>
        <w:t>your</w:t>
      </w:r>
      <w:proofErr w:type="gramEnd"/>
      <w:r w:rsidRPr="00196E9E">
        <w:rPr>
          <w:rFonts w:eastAsia="Times New Roman" w:cs="Times New Roman"/>
          <w:bCs/>
          <w:sz w:val="20"/>
          <w:szCs w:val="20"/>
          <w:lang w:eastAsia="en-AU"/>
        </w:rPr>
        <w:t xml:space="preserve"> studying in this location as possible.</w:t>
      </w:r>
    </w:p>
    <w:p w:rsidR="0026612B" w:rsidRPr="00F83451" w:rsidRDefault="0026612B" w:rsidP="0026612B">
      <w:pPr>
        <w:spacing w:after="0" w:line="240" w:lineRule="auto"/>
        <w:rPr>
          <w:rFonts w:eastAsia="Times New Roman" w:cs="Times New Roman"/>
          <w:sz w:val="24"/>
          <w:szCs w:val="24"/>
          <w:lang w:eastAsia="en-AU"/>
        </w:rPr>
      </w:pPr>
    </w:p>
    <w:p w:rsidR="0026612B" w:rsidRPr="00196E9E" w:rsidRDefault="0026612B" w:rsidP="0026612B">
      <w:pPr>
        <w:pBdr>
          <w:bottom w:val="single" w:sz="6" w:space="1" w:color="auto"/>
        </w:pBdr>
        <w:spacing w:after="0" w:line="240" w:lineRule="auto"/>
        <w:jc w:val="center"/>
        <w:rPr>
          <w:rFonts w:eastAsia="Times New Roman" w:cs="Arial"/>
          <w:b/>
          <w:vanish/>
          <w:sz w:val="24"/>
          <w:szCs w:val="24"/>
          <w:lang w:eastAsia="en-AU"/>
        </w:rPr>
      </w:pPr>
      <w:r w:rsidRPr="00196E9E">
        <w:rPr>
          <w:rFonts w:eastAsia="Times New Roman" w:cs="Arial"/>
          <w:b/>
          <w:vanish/>
          <w:sz w:val="24"/>
          <w:szCs w:val="24"/>
          <w:lang w:eastAsia="en-AU"/>
        </w:rPr>
        <w:t>Top of Form</w:t>
      </w:r>
    </w:p>
    <w:p w:rsidR="0026612B" w:rsidRPr="00196E9E" w:rsidRDefault="0026612B" w:rsidP="0026612B">
      <w:pPr>
        <w:pBdr>
          <w:top w:val="single" w:sz="6" w:space="1" w:color="auto"/>
        </w:pBdr>
        <w:spacing w:after="0" w:line="240" w:lineRule="auto"/>
        <w:jc w:val="center"/>
        <w:rPr>
          <w:rFonts w:eastAsia="Times New Roman" w:cs="Arial"/>
          <w:b/>
          <w:vanish/>
          <w:sz w:val="24"/>
          <w:szCs w:val="24"/>
          <w:lang w:eastAsia="en-AU"/>
        </w:rPr>
      </w:pPr>
      <w:r w:rsidRPr="00196E9E">
        <w:rPr>
          <w:rFonts w:eastAsia="Times New Roman" w:cs="Arial"/>
          <w:b/>
          <w:vanish/>
          <w:sz w:val="24"/>
          <w:szCs w:val="24"/>
          <w:lang w:eastAsia="en-AU"/>
        </w:rPr>
        <w:t>Bottom of Form</w:t>
      </w:r>
    </w:p>
    <w:p w:rsidR="0026612B" w:rsidRPr="00196E9E" w:rsidRDefault="0026612B" w:rsidP="0026612B">
      <w:pPr>
        <w:spacing w:before="100" w:beforeAutospacing="1" w:after="100" w:afterAutospacing="1" w:line="240" w:lineRule="auto"/>
        <w:jc w:val="center"/>
        <w:rPr>
          <w:rFonts w:eastAsia="Times New Roman" w:cs="Times New Roman"/>
          <w:b/>
          <w:sz w:val="24"/>
          <w:szCs w:val="24"/>
          <w:lang w:eastAsia="en-AU"/>
        </w:rPr>
      </w:pPr>
      <w:r w:rsidRPr="00196E9E">
        <w:rPr>
          <w:rFonts w:eastAsia="Times New Roman" w:cs="Times New Roman"/>
          <w:b/>
          <w:bCs/>
          <w:sz w:val="24"/>
          <w:szCs w:val="24"/>
          <w:lang w:eastAsia="en-AU"/>
        </w:rPr>
        <w:t>STRUCTURE FOR STUDY SESSIONS</w:t>
      </w:r>
    </w:p>
    <w:tbl>
      <w:tblPr>
        <w:tblW w:w="5000" w:type="pct"/>
        <w:tblCellSpacing w:w="112" w:type="dxa"/>
        <w:tblCellMar>
          <w:left w:w="0" w:type="dxa"/>
          <w:right w:w="0" w:type="dxa"/>
        </w:tblCellMar>
        <w:tblLook w:val="04A0"/>
      </w:tblPr>
      <w:tblGrid>
        <w:gridCol w:w="341"/>
        <w:gridCol w:w="2653"/>
        <w:gridCol w:w="7458"/>
        <w:gridCol w:w="462"/>
      </w:tblGrid>
      <w:tr w:rsidR="0026612B" w:rsidRPr="00F83451" w:rsidTr="00196E9E">
        <w:trPr>
          <w:tblCellSpacing w:w="112" w:type="dxa"/>
        </w:trPr>
        <w:tc>
          <w:tcPr>
            <w:tcW w:w="4795" w:type="pct"/>
            <w:gridSpan w:val="4"/>
            <w:vAlign w:val="center"/>
            <w:hideMark/>
          </w:tcPr>
          <w:p w:rsidR="0026612B" w:rsidRPr="00F83451" w:rsidRDefault="0026612B" w:rsidP="00196E9E">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 xml:space="preserve">Another set of </w:t>
            </w:r>
            <w:r w:rsidR="00196E9E">
              <w:rPr>
                <w:rFonts w:eastAsia="Times New Roman" w:cs="Times New Roman"/>
                <w:bCs/>
                <w:sz w:val="24"/>
                <w:szCs w:val="24"/>
                <w:lang w:eastAsia="en-AU"/>
              </w:rPr>
              <w:t>things</w:t>
            </w:r>
            <w:r w:rsidRPr="00F83451">
              <w:rPr>
                <w:rFonts w:eastAsia="Times New Roman" w:cs="Times New Roman"/>
                <w:bCs/>
                <w:sz w:val="24"/>
                <w:szCs w:val="24"/>
                <w:lang w:eastAsia="en-AU"/>
              </w:rPr>
              <w:t xml:space="preserve"> that </w:t>
            </w:r>
            <w:r w:rsidR="00196E9E">
              <w:rPr>
                <w:rFonts w:eastAsia="Times New Roman" w:cs="Times New Roman"/>
                <w:bCs/>
                <w:sz w:val="24"/>
                <w:szCs w:val="24"/>
                <w:lang w:eastAsia="en-AU"/>
              </w:rPr>
              <w:t>affect</w:t>
            </w:r>
            <w:r w:rsidRPr="00F83451">
              <w:rPr>
                <w:rFonts w:eastAsia="Times New Roman" w:cs="Times New Roman"/>
                <w:bCs/>
                <w:sz w:val="24"/>
                <w:szCs w:val="24"/>
                <w:lang w:eastAsia="en-AU"/>
              </w:rPr>
              <w:t xml:space="preserve"> the success of </w:t>
            </w:r>
            <w:r w:rsidR="00196E9E">
              <w:rPr>
                <w:rFonts w:eastAsia="Times New Roman" w:cs="Times New Roman"/>
                <w:bCs/>
                <w:sz w:val="24"/>
                <w:szCs w:val="24"/>
                <w:lang w:eastAsia="en-AU"/>
              </w:rPr>
              <w:t>the time you spend</w:t>
            </w:r>
            <w:r w:rsidRPr="00F83451">
              <w:rPr>
                <w:rFonts w:eastAsia="Times New Roman" w:cs="Times New Roman"/>
                <w:bCs/>
                <w:sz w:val="24"/>
                <w:szCs w:val="24"/>
                <w:lang w:eastAsia="en-AU"/>
              </w:rPr>
              <w:t xml:space="preserve"> studying </w:t>
            </w:r>
            <w:r w:rsidR="00196E9E">
              <w:rPr>
                <w:rFonts w:eastAsia="Times New Roman" w:cs="Times New Roman"/>
                <w:bCs/>
                <w:sz w:val="24"/>
                <w:szCs w:val="24"/>
                <w:lang w:eastAsia="en-AU"/>
              </w:rPr>
              <w:t>are</w:t>
            </w:r>
            <w:r w:rsidRPr="00F83451">
              <w:rPr>
                <w:rFonts w:eastAsia="Times New Roman" w:cs="Times New Roman"/>
                <w:bCs/>
                <w:sz w:val="24"/>
                <w:szCs w:val="24"/>
                <w:lang w:eastAsia="en-AU"/>
              </w:rPr>
              <w:t xml:space="preserve"> to do with how you structure your study sessions.  Several questions to consider are:</w:t>
            </w:r>
          </w:p>
        </w:tc>
      </w:tr>
      <w:tr w:rsidR="0026612B" w:rsidRPr="00F83451" w:rsidTr="00196E9E">
        <w:trPr>
          <w:tblCellSpacing w:w="112" w:type="dxa"/>
        </w:trPr>
        <w:tc>
          <w:tcPr>
            <w:tcW w:w="1190" w:type="pct"/>
            <w:gridSpan w:val="2"/>
            <w:hideMark/>
          </w:tcPr>
          <w:p w:rsidR="00196E9E" w:rsidRDefault="00196E9E" w:rsidP="0026612B">
            <w:pPr>
              <w:spacing w:after="0" w:line="240" w:lineRule="auto"/>
              <w:rPr>
                <w:rFonts w:eastAsia="Times New Roman" w:cs="Times New Roman"/>
                <w:bCs/>
                <w:sz w:val="24"/>
                <w:szCs w:val="24"/>
                <w:lang w:eastAsia="en-AU"/>
              </w:rPr>
            </w:pPr>
          </w:p>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Have you developed realistic goals for the study session?</w:t>
            </w:r>
          </w:p>
        </w:tc>
        <w:tc>
          <w:tcPr>
            <w:tcW w:w="3502" w:type="pct"/>
            <w:gridSpan w:val="2"/>
            <w:hideMark/>
          </w:tcPr>
          <w:p w:rsidR="00196E9E" w:rsidRDefault="00196E9E" w:rsidP="0026612B">
            <w:pPr>
              <w:spacing w:after="0" w:line="240" w:lineRule="auto"/>
              <w:rPr>
                <w:rFonts w:eastAsia="Times New Roman" w:cs="Times New Roman"/>
                <w:bCs/>
                <w:sz w:val="24"/>
                <w:szCs w:val="24"/>
                <w:lang w:eastAsia="en-AU"/>
              </w:rPr>
            </w:pPr>
          </w:p>
          <w:p w:rsidR="0026612B" w:rsidRPr="00F83451" w:rsidRDefault="00196E9E" w:rsidP="0026612B">
            <w:pPr>
              <w:spacing w:after="0" w:line="240" w:lineRule="auto"/>
              <w:rPr>
                <w:rFonts w:eastAsia="Times New Roman" w:cs="Times New Roman"/>
                <w:sz w:val="24"/>
                <w:szCs w:val="24"/>
                <w:lang w:eastAsia="en-AU"/>
              </w:rPr>
            </w:pPr>
            <w:r>
              <w:rPr>
                <w:rFonts w:eastAsia="Times New Roman" w:cs="Times New Roman"/>
                <w:sz w:val="24"/>
                <w:szCs w:val="24"/>
                <w:lang w:eastAsia="en-AU"/>
              </w:rPr>
              <w:t>Why is it essential to have realistic and specific goals for a study session?</w:t>
            </w:r>
          </w:p>
        </w:tc>
      </w:tr>
      <w:tr w:rsidR="0026612B" w:rsidRPr="00F83451" w:rsidTr="00196E9E">
        <w:trPr>
          <w:tblCellSpacing w:w="112" w:type="dxa"/>
        </w:trPr>
        <w:tc>
          <w:tcPr>
            <w:tcW w:w="1190" w:type="pct"/>
            <w:gridSpan w:val="2"/>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Have you decided the order in which you will complete your tasks?</w:t>
            </w:r>
          </w:p>
        </w:tc>
        <w:tc>
          <w:tcPr>
            <w:tcW w:w="3502" w:type="pct"/>
            <w:gridSpan w:val="2"/>
            <w:hideMark/>
          </w:tcPr>
          <w:p w:rsidR="0026612B" w:rsidRPr="00F83451" w:rsidRDefault="00196E9E" w:rsidP="00196E9E">
            <w:pPr>
              <w:spacing w:after="0" w:line="240" w:lineRule="auto"/>
              <w:rPr>
                <w:rFonts w:eastAsia="Times New Roman" w:cs="Times New Roman"/>
                <w:sz w:val="24"/>
                <w:szCs w:val="24"/>
                <w:lang w:eastAsia="en-AU"/>
              </w:rPr>
            </w:pPr>
            <w:r>
              <w:rPr>
                <w:rFonts w:eastAsia="Times New Roman" w:cs="Times New Roman"/>
                <w:bCs/>
                <w:sz w:val="24"/>
                <w:szCs w:val="24"/>
                <w:lang w:eastAsia="en-AU"/>
              </w:rPr>
              <w:t xml:space="preserve">Should you begin or end with the most difficult or boring task?  Why?  </w:t>
            </w:r>
          </w:p>
        </w:tc>
      </w:tr>
      <w:tr w:rsidR="0026612B" w:rsidRPr="00F83451" w:rsidTr="00196E9E">
        <w:trPr>
          <w:tblCellSpacing w:w="112" w:type="dxa"/>
        </w:trPr>
        <w:tc>
          <w:tcPr>
            <w:tcW w:w="1190" w:type="pct"/>
            <w:gridSpan w:val="2"/>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Do you have a reward planned for yourself when you finish your study session?</w:t>
            </w:r>
          </w:p>
        </w:tc>
        <w:tc>
          <w:tcPr>
            <w:tcW w:w="3502" w:type="pct"/>
            <w:gridSpan w:val="2"/>
            <w:hideMark/>
          </w:tcPr>
          <w:p w:rsidR="0026612B" w:rsidRPr="00F83451" w:rsidRDefault="00196E9E" w:rsidP="00196E9E">
            <w:pPr>
              <w:spacing w:after="0" w:line="240" w:lineRule="auto"/>
              <w:rPr>
                <w:rFonts w:eastAsia="Times New Roman" w:cs="Times New Roman"/>
                <w:sz w:val="24"/>
                <w:szCs w:val="24"/>
                <w:lang w:eastAsia="en-AU"/>
              </w:rPr>
            </w:pPr>
            <w:r>
              <w:rPr>
                <w:rFonts w:eastAsia="Times New Roman" w:cs="Times New Roman"/>
                <w:bCs/>
                <w:sz w:val="24"/>
                <w:szCs w:val="24"/>
                <w:lang w:eastAsia="en-AU"/>
              </w:rPr>
              <w:t xml:space="preserve">What kinds of rewards would work for you?  </w:t>
            </w:r>
          </w:p>
        </w:tc>
      </w:tr>
      <w:tr w:rsidR="0026612B" w:rsidRPr="00F83451" w:rsidTr="00196E9E">
        <w:tblPrEx>
          <w:tblCellSpacing w:w="15" w:type="dxa"/>
          <w:tblCellMar>
            <w:top w:w="15" w:type="dxa"/>
            <w:left w:w="15" w:type="dxa"/>
            <w:bottom w:w="15" w:type="dxa"/>
            <w:right w:w="15" w:type="dxa"/>
          </w:tblCellMar>
        </w:tblPrEx>
        <w:trPr>
          <w:gridBefore w:val="1"/>
          <w:gridAfter w:val="1"/>
          <w:tblCellSpacing w:w="15" w:type="dxa"/>
        </w:trPr>
        <w:tc>
          <w:tcPr>
            <w:tcW w:w="4733" w:type="pct"/>
            <w:gridSpan w:val="2"/>
            <w:vAlign w:val="center"/>
            <w:hideMark/>
          </w:tcPr>
          <w:p w:rsidR="0026612B" w:rsidRPr="00F83451" w:rsidRDefault="0026612B" w:rsidP="00196E9E">
            <w:pPr>
              <w:spacing w:after="0" w:line="240" w:lineRule="auto"/>
              <w:rPr>
                <w:rFonts w:eastAsia="Times New Roman" w:cs="Times New Roman"/>
                <w:sz w:val="24"/>
                <w:szCs w:val="24"/>
                <w:lang w:eastAsia="en-AU"/>
              </w:rPr>
            </w:pPr>
          </w:p>
        </w:tc>
      </w:tr>
    </w:tbl>
    <w:p w:rsidR="00196E9E" w:rsidRDefault="00196E9E" w:rsidP="0026612B">
      <w:pPr>
        <w:spacing w:before="100" w:beforeAutospacing="1" w:after="100" w:afterAutospacing="1" w:line="240" w:lineRule="auto"/>
        <w:jc w:val="center"/>
        <w:rPr>
          <w:rFonts w:eastAsia="Times New Roman" w:cs="Times New Roman"/>
          <w:b/>
          <w:bCs/>
          <w:sz w:val="24"/>
          <w:szCs w:val="24"/>
          <w:lang w:eastAsia="en-AU"/>
        </w:rPr>
      </w:pPr>
    </w:p>
    <w:p w:rsidR="00196E9E" w:rsidRDefault="00196E9E">
      <w:pPr>
        <w:rPr>
          <w:rFonts w:eastAsia="Times New Roman" w:cs="Times New Roman"/>
          <w:b/>
          <w:bCs/>
          <w:sz w:val="24"/>
          <w:szCs w:val="24"/>
          <w:lang w:eastAsia="en-AU"/>
        </w:rPr>
      </w:pPr>
      <w:r>
        <w:rPr>
          <w:rFonts w:eastAsia="Times New Roman" w:cs="Times New Roman"/>
          <w:b/>
          <w:bCs/>
          <w:sz w:val="24"/>
          <w:szCs w:val="24"/>
          <w:lang w:eastAsia="en-AU"/>
        </w:rPr>
        <w:br w:type="page"/>
      </w:r>
    </w:p>
    <w:p w:rsidR="0026612B" w:rsidRPr="00196E9E" w:rsidRDefault="0026612B" w:rsidP="0026612B">
      <w:pPr>
        <w:spacing w:before="100" w:beforeAutospacing="1" w:after="100" w:afterAutospacing="1" w:line="240" w:lineRule="auto"/>
        <w:jc w:val="center"/>
        <w:rPr>
          <w:rFonts w:eastAsia="Times New Roman" w:cs="Times New Roman"/>
          <w:b/>
          <w:sz w:val="24"/>
          <w:szCs w:val="24"/>
          <w:lang w:eastAsia="en-AU"/>
        </w:rPr>
      </w:pPr>
      <w:r w:rsidRPr="00196E9E">
        <w:rPr>
          <w:rFonts w:eastAsia="Times New Roman" w:cs="Times New Roman"/>
          <w:b/>
          <w:bCs/>
          <w:sz w:val="24"/>
          <w:szCs w:val="24"/>
          <w:lang w:eastAsia="en-AU"/>
        </w:rPr>
        <w:lastRenderedPageBreak/>
        <w:t>MEMORY BASICS</w:t>
      </w:r>
    </w:p>
    <w:tbl>
      <w:tblPr>
        <w:tblW w:w="5000" w:type="pct"/>
        <w:tblCellSpacing w:w="15" w:type="dxa"/>
        <w:tblCellMar>
          <w:top w:w="15" w:type="dxa"/>
          <w:left w:w="15" w:type="dxa"/>
          <w:bottom w:w="15" w:type="dxa"/>
          <w:right w:w="15" w:type="dxa"/>
        </w:tblCellMar>
        <w:tblLook w:val="04A0"/>
      </w:tblPr>
      <w:tblGrid>
        <w:gridCol w:w="357"/>
        <w:gridCol w:w="10199"/>
      </w:tblGrid>
      <w:tr w:rsidR="0026612B" w:rsidRPr="00F83451" w:rsidTr="0026612B">
        <w:trPr>
          <w:tblCellSpacing w:w="15" w:type="dxa"/>
        </w:trPr>
        <w:tc>
          <w:tcPr>
            <w:tcW w:w="4967" w:type="pct"/>
            <w:gridSpan w:val="2"/>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Creating conditions for better concentration is likely to improve the quality of your studying; however, it is also necessary to implement skills that will enhance your ability to remember the material you are studying.  The next few pages will review four skills that can improve memory:</w:t>
            </w:r>
          </w:p>
        </w:tc>
      </w:tr>
      <w:tr w:rsidR="0026612B" w:rsidRPr="00F83451" w:rsidTr="0026612B">
        <w:trPr>
          <w:tblCellSpacing w:w="15" w:type="dxa"/>
        </w:trPr>
        <w:tc>
          <w:tcPr>
            <w:tcW w:w="14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87" name="Picture 187"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80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organizational skills,</w:t>
            </w:r>
          </w:p>
        </w:tc>
      </w:tr>
      <w:tr w:rsidR="0026612B" w:rsidRPr="00F83451" w:rsidTr="0026612B">
        <w:trPr>
          <w:tblCellSpacing w:w="15" w:type="dxa"/>
        </w:trPr>
        <w:tc>
          <w:tcPr>
            <w:tcW w:w="14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88" name="Picture 188"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80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using your body,</w:t>
            </w:r>
          </w:p>
        </w:tc>
      </w:tr>
      <w:tr w:rsidR="0026612B" w:rsidRPr="00F83451" w:rsidTr="0026612B">
        <w:trPr>
          <w:tblCellSpacing w:w="15" w:type="dxa"/>
        </w:trPr>
        <w:tc>
          <w:tcPr>
            <w:tcW w:w="14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89" name="Picture 189"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80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using your brain, and</w:t>
            </w:r>
          </w:p>
        </w:tc>
      </w:tr>
      <w:tr w:rsidR="0026612B" w:rsidRPr="00F83451" w:rsidTr="0026612B">
        <w:trPr>
          <w:tblCellSpacing w:w="15" w:type="dxa"/>
        </w:trPr>
        <w:tc>
          <w:tcPr>
            <w:tcW w:w="14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noProof/>
                <w:sz w:val="24"/>
                <w:szCs w:val="24"/>
                <w:lang w:eastAsia="en-AU"/>
              </w:rPr>
              <w:drawing>
                <wp:inline distT="0" distB="0" distL="0" distR="0">
                  <wp:extent cx="123825" cy="123825"/>
                  <wp:effectExtent l="19050" t="0" r="9525" b="0"/>
                  <wp:docPr id="190" name="Picture 190"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803" w:type="pct"/>
            <w:vAlign w:val="center"/>
            <w:hideMark/>
          </w:tcPr>
          <w:p w:rsidR="0026612B" w:rsidRPr="00F83451" w:rsidRDefault="0026612B" w:rsidP="0026612B">
            <w:pPr>
              <w:spacing w:after="0" w:line="240" w:lineRule="auto"/>
              <w:rPr>
                <w:rFonts w:eastAsia="Times New Roman" w:cs="Times New Roman"/>
                <w:sz w:val="24"/>
                <w:szCs w:val="24"/>
                <w:lang w:eastAsia="en-AU"/>
              </w:rPr>
            </w:pPr>
            <w:proofErr w:type="gramStart"/>
            <w:r w:rsidRPr="00F83451">
              <w:rPr>
                <w:rFonts w:eastAsia="Times New Roman" w:cs="Times New Roman"/>
                <w:bCs/>
                <w:sz w:val="24"/>
                <w:szCs w:val="24"/>
                <w:lang w:eastAsia="en-AU"/>
              </w:rPr>
              <w:t>including</w:t>
            </w:r>
            <w:proofErr w:type="gramEnd"/>
            <w:r w:rsidRPr="00F83451">
              <w:rPr>
                <w:rFonts w:eastAsia="Times New Roman" w:cs="Times New Roman"/>
                <w:bCs/>
                <w:sz w:val="24"/>
                <w:szCs w:val="24"/>
                <w:lang w:eastAsia="en-AU"/>
              </w:rPr>
              <w:t xml:space="preserve"> time for recall.</w:t>
            </w:r>
          </w:p>
        </w:tc>
      </w:tr>
    </w:tbl>
    <w:p w:rsidR="0026612B" w:rsidRPr="00196E9E" w:rsidRDefault="0026612B" w:rsidP="0026612B">
      <w:pPr>
        <w:spacing w:before="100" w:beforeAutospacing="1" w:after="100" w:afterAutospacing="1" w:line="240" w:lineRule="auto"/>
        <w:jc w:val="center"/>
        <w:rPr>
          <w:rFonts w:eastAsia="Times New Roman" w:cs="Times New Roman"/>
          <w:b/>
          <w:sz w:val="24"/>
          <w:szCs w:val="24"/>
          <w:lang w:eastAsia="en-AU"/>
        </w:rPr>
      </w:pPr>
      <w:r w:rsidRPr="00196E9E">
        <w:rPr>
          <w:rFonts w:eastAsia="Times New Roman" w:cs="Times New Roman"/>
          <w:b/>
          <w:bCs/>
          <w:sz w:val="24"/>
          <w:szCs w:val="24"/>
          <w:lang w:eastAsia="en-AU"/>
        </w:rPr>
        <w:t>ORGANIZATIONAL SKILLS</w:t>
      </w:r>
    </w:p>
    <w:tbl>
      <w:tblPr>
        <w:tblW w:w="5000" w:type="pct"/>
        <w:tblCellSpacing w:w="15" w:type="dxa"/>
        <w:tblCellMar>
          <w:top w:w="15" w:type="dxa"/>
          <w:left w:w="15" w:type="dxa"/>
          <w:bottom w:w="15" w:type="dxa"/>
          <w:right w:w="15" w:type="dxa"/>
        </w:tblCellMar>
        <w:tblLook w:val="04A0"/>
      </w:tblPr>
      <w:tblGrid>
        <w:gridCol w:w="2452"/>
        <w:gridCol w:w="8104"/>
      </w:tblGrid>
      <w:tr w:rsidR="0026612B" w:rsidRPr="00F83451" w:rsidTr="0026612B">
        <w:trPr>
          <w:trHeight w:val="1455"/>
          <w:tblCellSpacing w:w="15" w:type="dxa"/>
        </w:trPr>
        <w:tc>
          <w:tcPr>
            <w:tcW w:w="1139"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Learn main ideas first, then details</w:t>
            </w:r>
          </w:p>
        </w:tc>
        <w:tc>
          <w:tcPr>
            <w:tcW w:w="3812" w:type="pct"/>
            <w:hideMark/>
          </w:tcPr>
          <w:p w:rsidR="0026612B" w:rsidRPr="00F83451" w:rsidRDefault="00196E9E" w:rsidP="00196E9E">
            <w:pPr>
              <w:spacing w:after="0" w:line="240" w:lineRule="auto"/>
              <w:rPr>
                <w:rFonts w:eastAsia="Times New Roman" w:cs="Times New Roman"/>
                <w:sz w:val="24"/>
                <w:szCs w:val="24"/>
                <w:lang w:eastAsia="en-AU"/>
              </w:rPr>
            </w:pPr>
            <w:r>
              <w:rPr>
                <w:rFonts w:eastAsia="Times New Roman" w:cs="Times New Roman"/>
                <w:bCs/>
                <w:sz w:val="24"/>
                <w:szCs w:val="24"/>
                <w:lang w:eastAsia="en-AU"/>
              </w:rPr>
              <w:t xml:space="preserve">How can you work out what the main ideas in a book, in a class, in a unit, are?  </w:t>
            </w:r>
          </w:p>
        </w:tc>
      </w:tr>
      <w:tr w:rsidR="0026612B" w:rsidRPr="00F83451" w:rsidTr="00372A93">
        <w:trPr>
          <w:trHeight w:val="1287"/>
          <w:tblCellSpacing w:w="15" w:type="dxa"/>
        </w:trPr>
        <w:tc>
          <w:tcPr>
            <w:tcW w:w="1139"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Make the information relevant</w:t>
            </w:r>
            <w:r w:rsidR="00DE63B1">
              <w:rPr>
                <w:rFonts w:eastAsia="Times New Roman" w:cs="Times New Roman"/>
                <w:bCs/>
                <w:sz w:val="24"/>
                <w:szCs w:val="24"/>
                <w:lang w:eastAsia="en-AU"/>
              </w:rPr>
              <w:t>, to your life, to information you already know</w:t>
            </w:r>
          </w:p>
        </w:tc>
        <w:tc>
          <w:tcPr>
            <w:tcW w:w="3812" w:type="pct"/>
            <w:hideMark/>
          </w:tcPr>
          <w:p w:rsidR="0026612B" w:rsidRPr="00F83451" w:rsidRDefault="00DE63B1" w:rsidP="0026612B">
            <w:pPr>
              <w:spacing w:before="100" w:beforeAutospacing="1" w:after="100" w:afterAutospacing="1" w:line="240" w:lineRule="auto"/>
              <w:rPr>
                <w:rFonts w:eastAsia="Times New Roman" w:cs="Times New Roman"/>
                <w:sz w:val="24"/>
                <w:szCs w:val="24"/>
                <w:lang w:eastAsia="en-AU"/>
              </w:rPr>
            </w:pPr>
            <w:r>
              <w:rPr>
                <w:rFonts w:eastAsia="Times New Roman" w:cs="Times New Roman"/>
                <w:sz w:val="24"/>
                <w:szCs w:val="24"/>
                <w:lang w:eastAsia="en-AU"/>
              </w:rPr>
              <w:t>Why does creating these associations help you to remember things?</w:t>
            </w:r>
          </w:p>
        </w:tc>
      </w:tr>
    </w:tbl>
    <w:p w:rsidR="0026612B" w:rsidRPr="00DE63B1" w:rsidRDefault="0026612B" w:rsidP="00372A93">
      <w:pPr>
        <w:spacing w:before="100" w:beforeAutospacing="1" w:after="100" w:afterAutospacing="1" w:line="240" w:lineRule="auto"/>
        <w:jc w:val="center"/>
        <w:rPr>
          <w:rFonts w:eastAsia="Times New Roman" w:cs="Times New Roman"/>
          <w:b/>
          <w:sz w:val="24"/>
          <w:szCs w:val="24"/>
          <w:lang w:eastAsia="en-AU"/>
        </w:rPr>
      </w:pPr>
      <w:r w:rsidRPr="00DE63B1">
        <w:rPr>
          <w:rFonts w:eastAsia="Times New Roman" w:cs="Times New Roman"/>
          <w:b/>
          <w:bCs/>
          <w:sz w:val="24"/>
          <w:szCs w:val="24"/>
          <w:lang w:eastAsia="en-AU"/>
        </w:rPr>
        <w:t>IMPROVE MEMORY BY MAKING IT PHYSICAL</w:t>
      </w:r>
    </w:p>
    <w:tbl>
      <w:tblPr>
        <w:tblW w:w="5000" w:type="pct"/>
        <w:tblCellSpacing w:w="15" w:type="dxa"/>
        <w:tblCellMar>
          <w:top w:w="15" w:type="dxa"/>
          <w:left w:w="15" w:type="dxa"/>
          <w:bottom w:w="15" w:type="dxa"/>
          <w:right w:w="15" w:type="dxa"/>
        </w:tblCellMar>
        <w:tblLook w:val="04A0"/>
      </w:tblPr>
      <w:tblGrid>
        <w:gridCol w:w="2557"/>
        <w:gridCol w:w="7999"/>
      </w:tblGrid>
      <w:tr w:rsidR="0026612B" w:rsidRPr="00F83451" w:rsidTr="0026612B">
        <w:trPr>
          <w:tblCellSpacing w:w="15" w:type="dxa"/>
        </w:trPr>
        <w:tc>
          <w:tcPr>
            <w:tcW w:w="1188"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Use your body and your senses to help you build memory</w:t>
            </w:r>
          </w:p>
        </w:tc>
        <w:tc>
          <w:tcPr>
            <w:tcW w:w="3763" w:type="pct"/>
            <w:vAlign w:val="center"/>
            <w:hideMark/>
          </w:tcPr>
          <w:p w:rsidR="00DE63B1" w:rsidRPr="00372A93" w:rsidRDefault="0026612B" w:rsidP="00DE63B1">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It has been said that "people remember 90 percent of what they do, 75 percent of what they see, and 20 percent of what they hear."   </w:t>
            </w:r>
          </w:p>
          <w:p w:rsidR="00DE63B1" w:rsidRPr="00372A93" w:rsidRDefault="00DE63B1" w:rsidP="00DE63B1">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How could you use your arms, legs, ears, eyes, voice as you study?</w:t>
            </w:r>
          </w:p>
          <w:p w:rsidR="0026612B" w:rsidRPr="00F83451" w:rsidRDefault="0026612B" w:rsidP="00DE63B1">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 xml:space="preserve">   </w:t>
            </w:r>
          </w:p>
        </w:tc>
      </w:tr>
      <w:tr w:rsidR="0026612B" w:rsidRPr="00F83451" w:rsidTr="0026612B">
        <w:trPr>
          <w:tblCellSpacing w:w="15" w:type="dxa"/>
        </w:trPr>
        <w:tc>
          <w:tcPr>
            <w:tcW w:w="1188"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Relax</w:t>
            </w:r>
          </w:p>
        </w:tc>
        <w:tc>
          <w:tcPr>
            <w:tcW w:w="3763" w:type="pct"/>
            <w:vAlign w:val="center"/>
            <w:hideMark/>
          </w:tcPr>
          <w:p w:rsidR="0026612B" w:rsidRPr="00372A93" w:rsidRDefault="00DE63B1" w:rsidP="0026612B">
            <w:pPr>
              <w:spacing w:after="0" w:line="240" w:lineRule="auto"/>
              <w:rPr>
                <w:rFonts w:eastAsia="Times New Roman" w:cs="Times New Roman"/>
                <w:sz w:val="20"/>
                <w:szCs w:val="20"/>
                <w:lang w:eastAsia="en-AU"/>
              </w:rPr>
            </w:pPr>
            <w:r w:rsidRPr="00372A93">
              <w:rPr>
                <w:rFonts w:eastAsia="Times New Roman" w:cs="Times New Roman"/>
                <w:sz w:val="20"/>
                <w:szCs w:val="20"/>
                <w:lang w:eastAsia="en-AU"/>
              </w:rPr>
              <w:t>What happens to our thinking when we’re stressed?  How do you relax?</w:t>
            </w:r>
          </w:p>
          <w:p w:rsidR="00DE63B1" w:rsidRPr="00F83451" w:rsidRDefault="00DE63B1" w:rsidP="0026612B">
            <w:pPr>
              <w:spacing w:after="0" w:line="240" w:lineRule="auto"/>
              <w:rPr>
                <w:rFonts w:eastAsia="Times New Roman" w:cs="Times New Roman"/>
                <w:sz w:val="24"/>
                <w:szCs w:val="24"/>
                <w:lang w:eastAsia="en-AU"/>
              </w:rPr>
            </w:pPr>
          </w:p>
        </w:tc>
      </w:tr>
      <w:tr w:rsidR="0026612B" w:rsidRPr="00F83451" w:rsidTr="0026612B">
        <w:trPr>
          <w:tblCellSpacing w:w="15" w:type="dxa"/>
        </w:trPr>
        <w:tc>
          <w:tcPr>
            <w:tcW w:w="1188"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Use visualization</w:t>
            </w:r>
            <w:r w:rsidR="00DE63B1">
              <w:rPr>
                <w:rFonts w:eastAsia="Times New Roman" w:cs="Times New Roman"/>
                <w:bCs/>
                <w:sz w:val="24"/>
                <w:szCs w:val="24"/>
                <w:lang w:eastAsia="en-AU"/>
              </w:rPr>
              <w:t>/create mental pictures</w:t>
            </w:r>
          </w:p>
        </w:tc>
        <w:tc>
          <w:tcPr>
            <w:tcW w:w="3763" w:type="pct"/>
            <w:vAlign w:val="center"/>
            <w:hideMark/>
          </w:tcPr>
          <w:p w:rsidR="0026612B" w:rsidRPr="00372A93" w:rsidRDefault="00DE63B1" w:rsidP="0026612B">
            <w:pPr>
              <w:spacing w:after="0" w:line="240" w:lineRule="auto"/>
              <w:rPr>
                <w:rFonts w:eastAsia="Times New Roman" w:cs="Times New Roman"/>
                <w:sz w:val="20"/>
                <w:szCs w:val="20"/>
                <w:lang w:eastAsia="en-AU"/>
              </w:rPr>
            </w:pPr>
            <w:r w:rsidRPr="00372A93">
              <w:rPr>
                <w:rFonts w:eastAsia="Times New Roman" w:cs="Times New Roman"/>
                <w:bCs/>
                <w:sz w:val="20"/>
                <w:szCs w:val="20"/>
                <w:lang w:eastAsia="en-AU"/>
              </w:rPr>
              <w:t>Have you ever done this?</w:t>
            </w:r>
            <w:r w:rsidR="0026612B" w:rsidRPr="00372A93">
              <w:rPr>
                <w:rFonts w:eastAsia="Times New Roman" w:cs="Times New Roman"/>
                <w:bCs/>
                <w:sz w:val="20"/>
                <w:szCs w:val="20"/>
                <w:lang w:eastAsia="en-AU"/>
              </w:rPr>
              <w:t xml:space="preserve">     </w:t>
            </w:r>
          </w:p>
        </w:tc>
      </w:tr>
    </w:tbl>
    <w:p w:rsidR="0026612B" w:rsidRPr="00DE63B1" w:rsidRDefault="0026612B" w:rsidP="0026612B">
      <w:pPr>
        <w:spacing w:before="100" w:beforeAutospacing="1" w:after="100" w:afterAutospacing="1" w:line="240" w:lineRule="auto"/>
        <w:jc w:val="center"/>
        <w:rPr>
          <w:rFonts w:eastAsia="Times New Roman" w:cs="Times New Roman"/>
          <w:b/>
          <w:sz w:val="24"/>
          <w:szCs w:val="24"/>
          <w:lang w:eastAsia="en-AU"/>
        </w:rPr>
      </w:pPr>
      <w:r w:rsidRPr="00DE63B1">
        <w:rPr>
          <w:rFonts w:eastAsia="Times New Roman" w:cs="Times New Roman"/>
          <w:b/>
          <w:bCs/>
          <w:sz w:val="24"/>
          <w:szCs w:val="24"/>
          <w:lang w:eastAsia="en-AU"/>
        </w:rPr>
        <w:t>IMPROVE MEMORY BY MAKING IT COGNITIVE</w:t>
      </w:r>
    </w:p>
    <w:tbl>
      <w:tblPr>
        <w:tblW w:w="5000" w:type="pct"/>
        <w:tblCellSpacing w:w="15" w:type="dxa"/>
        <w:tblCellMar>
          <w:top w:w="15" w:type="dxa"/>
          <w:left w:w="15" w:type="dxa"/>
          <w:bottom w:w="15" w:type="dxa"/>
          <w:right w:w="15" w:type="dxa"/>
        </w:tblCellMar>
        <w:tblLook w:val="04A0"/>
      </w:tblPr>
      <w:tblGrid>
        <w:gridCol w:w="2766"/>
        <w:gridCol w:w="7790"/>
      </w:tblGrid>
      <w:tr w:rsidR="0026612B" w:rsidRPr="00F83451" w:rsidTr="0026612B">
        <w:trPr>
          <w:tblCellSpacing w:w="15" w:type="dxa"/>
        </w:trPr>
        <w:tc>
          <w:tcPr>
            <w:tcW w:w="1287" w:type="pct"/>
            <w:hideMark/>
          </w:tcPr>
          <w:p w:rsidR="0026612B" w:rsidRPr="00F83451" w:rsidRDefault="0026612B" w:rsidP="0026612B">
            <w:pPr>
              <w:spacing w:after="0" w:line="240" w:lineRule="auto"/>
              <w:rPr>
                <w:rFonts w:eastAsia="Times New Roman" w:cs="Times New Roman"/>
                <w:sz w:val="24"/>
                <w:szCs w:val="24"/>
                <w:lang w:eastAsia="en-AU"/>
              </w:rPr>
            </w:pPr>
            <w:proofErr w:type="spellStart"/>
            <w:r w:rsidRPr="00F83451">
              <w:rPr>
                <w:rFonts w:eastAsia="Times New Roman" w:cs="Times New Roman"/>
                <w:bCs/>
                <w:sz w:val="24"/>
                <w:szCs w:val="24"/>
                <w:lang w:eastAsia="en-AU"/>
              </w:rPr>
              <w:t>Overlearn</w:t>
            </w:r>
            <w:proofErr w:type="spellEnd"/>
            <w:r w:rsidRPr="00F83451">
              <w:rPr>
                <w:rFonts w:eastAsia="Times New Roman" w:cs="Times New Roman"/>
                <w:bCs/>
                <w:sz w:val="24"/>
                <w:szCs w:val="24"/>
                <w:lang w:eastAsia="en-AU"/>
              </w:rPr>
              <w:t xml:space="preserve"> the material</w:t>
            </w:r>
          </w:p>
        </w:tc>
        <w:tc>
          <w:tcPr>
            <w:tcW w:w="3663" w:type="pct"/>
            <w:hideMark/>
          </w:tcPr>
          <w:p w:rsidR="00DE63B1" w:rsidRPr="00372A93" w:rsidRDefault="0026612B" w:rsidP="0026612B">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Short-term memory</w:t>
            </w:r>
            <w:r w:rsidR="00DE63B1" w:rsidRPr="00372A93">
              <w:rPr>
                <w:rFonts w:eastAsia="Times New Roman" w:cs="Times New Roman"/>
                <w:bCs/>
                <w:sz w:val="20"/>
                <w:szCs w:val="20"/>
                <w:lang w:eastAsia="en-AU"/>
              </w:rPr>
              <w:t>: limited space</w:t>
            </w:r>
          </w:p>
          <w:p w:rsidR="00DE63B1" w:rsidRPr="00372A93" w:rsidRDefault="00DE63B1" w:rsidP="0026612B">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Long-term memory: without limits</w:t>
            </w:r>
          </w:p>
          <w:p w:rsidR="00DE63B1" w:rsidRPr="00372A93" w:rsidRDefault="0026612B" w:rsidP="0026612B">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Moving information from short-term to long-term memory requires time, energy, understanding and repetition.  </w:t>
            </w:r>
          </w:p>
          <w:p w:rsidR="00DE63B1" w:rsidRPr="00372A93" w:rsidRDefault="00DE63B1" w:rsidP="0026612B">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Study it more than once, use different techniques</w:t>
            </w:r>
          </w:p>
          <w:p w:rsidR="0026612B" w:rsidRPr="00F83451" w:rsidRDefault="00DE63B1" w:rsidP="00DE63B1">
            <w:pPr>
              <w:spacing w:after="0" w:line="240" w:lineRule="auto"/>
              <w:rPr>
                <w:rFonts w:eastAsia="Times New Roman" w:cs="Times New Roman"/>
                <w:sz w:val="24"/>
                <w:szCs w:val="24"/>
                <w:lang w:eastAsia="en-AU"/>
              </w:rPr>
            </w:pPr>
            <w:r w:rsidRPr="00372A93">
              <w:rPr>
                <w:rFonts w:eastAsia="Times New Roman" w:cs="Times New Roman"/>
                <w:bCs/>
                <w:sz w:val="20"/>
                <w:szCs w:val="20"/>
                <w:lang w:eastAsia="en-AU"/>
              </w:rPr>
              <w:t>Vary the order (we remember the first and last things, not the middle)</w:t>
            </w:r>
            <w:r>
              <w:rPr>
                <w:rFonts w:eastAsia="Times New Roman" w:cs="Times New Roman"/>
                <w:bCs/>
                <w:sz w:val="24"/>
                <w:szCs w:val="24"/>
                <w:lang w:eastAsia="en-AU"/>
              </w:rPr>
              <w:t xml:space="preserve"> </w:t>
            </w:r>
          </w:p>
        </w:tc>
      </w:tr>
      <w:tr w:rsidR="0026612B" w:rsidRPr="00F83451" w:rsidTr="0026612B">
        <w:trPr>
          <w:tblCellSpacing w:w="15" w:type="dxa"/>
        </w:trPr>
        <w:tc>
          <w:tcPr>
            <w:tcW w:w="1287"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Adjust your attitude about learning</w:t>
            </w:r>
          </w:p>
        </w:tc>
        <w:tc>
          <w:tcPr>
            <w:tcW w:w="3663" w:type="pct"/>
            <w:hideMark/>
          </w:tcPr>
          <w:p w:rsidR="00DE63B1" w:rsidRPr="00372A93" w:rsidRDefault="0026612B" w:rsidP="0026612B">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If you find a subject boring or uninteresting, it will be harder to learn.  </w:t>
            </w:r>
          </w:p>
          <w:p w:rsidR="00DE63B1" w:rsidRPr="00372A93" w:rsidRDefault="0026612B" w:rsidP="00DE63B1">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If you are taking flying lessons to become a pilot, </w:t>
            </w:r>
            <w:r w:rsidR="00DE63B1" w:rsidRPr="00372A93">
              <w:rPr>
                <w:rFonts w:eastAsia="Times New Roman" w:cs="Times New Roman"/>
                <w:bCs/>
                <w:sz w:val="20"/>
                <w:szCs w:val="20"/>
                <w:lang w:eastAsia="en-AU"/>
              </w:rPr>
              <w:t xml:space="preserve">will you </w:t>
            </w:r>
            <w:r w:rsidRPr="00372A93">
              <w:rPr>
                <w:rFonts w:eastAsia="Times New Roman" w:cs="Times New Roman"/>
                <w:bCs/>
                <w:sz w:val="20"/>
                <w:szCs w:val="20"/>
                <w:lang w:eastAsia="en-AU"/>
              </w:rPr>
              <w:t>pay close attention to the instructor</w:t>
            </w:r>
            <w:r w:rsidR="00DE63B1" w:rsidRPr="00372A93">
              <w:rPr>
                <w:rFonts w:eastAsia="Times New Roman" w:cs="Times New Roman"/>
                <w:bCs/>
                <w:sz w:val="20"/>
                <w:szCs w:val="20"/>
                <w:lang w:eastAsia="en-AU"/>
              </w:rPr>
              <w:t>?</w:t>
            </w:r>
          </w:p>
          <w:p w:rsidR="0026612B" w:rsidRPr="00DE63B1" w:rsidRDefault="0026612B" w:rsidP="00DE63B1">
            <w:pPr>
              <w:spacing w:after="0" w:line="240" w:lineRule="auto"/>
              <w:rPr>
                <w:rFonts w:eastAsia="Times New Roman" w:cs="Times New Roman"/>
                <w:bCs/>
                <w:sz w:val="24"/>
                <w:szCs w:val="24"/>
                <w:lang w:eastAsia="en-AU"/>
              </w:rPr>
            </w:pPr>
            <w:r w:rsidRPr="00372A93">
              <w:rPr>
                <w:rFonts w:eastAsia="Times New Roman" w:cs="Times New Roman"/>
                <w:bCs/>
                <w:sz w:val="20"/>
                <w:szCs w:val="20"/>
                <w:lang w:eastAsia="en-AU"/>
              </w:rPr>
              <w:t xml:space="preserve"> If you believe something is going to difficult and you will never learn it, it probably will be difficult to learn the material.</w:t>
            </w:r>
            <w:r w:rsidRPr="00F83451">
              <w:rPr>
                <w:rFonts w:eastAsia="Times New Roman" w:cs="Times New Roman"/>
                <w:bCs/>
                <w:sz w:val="24"/>
                <w:szCs w:val="24"/>
                <w:lang w:eastAsia="en-AU"/>
              </w:rPr>
              <w:t xml:space="preserve">  </w:t>
            </w:r>
          </w:p>
        </w:tc>
      </w:tr>
      <w:tr w:rsidR="0026612B" w:rsidRPr="00F83451" w:rsidTr="0026612B">
        <w:trPr>
          <w:tblCellSpacing w:w="15" w:type="dxa"/>
        </w:trPr>
        <w:tc>
          <w:tcPr>
            <w:tcW w:w="1287"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Practice multiple techniques for each class</w:t>
            </w:r>
          </w:p>
        </w:tc>
        <w:tc>
          <w:tcPr>
            <w:tcW w:w="3663" w:type="pct"/>
            <w:hideMark/>
          </w:tcPr>
          <w:p w:rsidR="00372A93" w:rsidRPr="00372A93" w:rsidRDefault="0026612B" w:rsidP="00372A93">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Use a variety of study techniques to learn the material.  </w:t>
            </w:r>
            <w:proofErr w:type="spellStart"/>
            <w:r w:rsidR="00372A93" w:rsidRPr="00372A93">
              <w:rPr>
                <w:rFonts w:eastAsia="Times New Roman" w:cs="Times New Roman"/>
                <w:bCs/>
                <w:sz w:val="20"/>
                <w:szCs w:val="20"/>
                <w:lang w:eastAsia="en-AU"/>
              </w:rPr>
              <w:t>E.g</w:t>
            </w:r>
            <w:proofErr w:type="spellEnd"/>
            <w:r w:rsidR="00372A93" w:rsidRPr="00372A93">
              <w:rPr>
                <w:rFonts w:eastAsia="Times New Roman" w:cs="Times New Roman"/>
                <w:bCs/>
                <w:sz w:val="20"/>
                <w:szCs w:val="20"/>
                <w:lang w:eastAsia="en-AU"/>
              </w:rPr>
              <w:t>:</w:t>
            </w:r>
          </w:p>
          <w:p w:rsidR="00372A93" w:rsidRPr="00372A93" w:rsidRDefault="00372A93" w:rsidP="00372A93">
            <w:pPr>
              <w:spacing w:after="0" w:line="240" w:lineRule="auto"/>
              <w:rPr>
                <w:rFonts w:eastAsia="Times New Roman" w:cs="Times New Roman"/>
                <w:bCs/>
                <w:sz w:val="20"/>
                <w:szCs w:val="20"/>
                <w:lang w:eastAsia="en-AU"/>
              </w:rPr>
            </w:pPr>
            <w:r w:rsidRPr="00372A93">
              <w:rPr>
                <w:rFonts w:eastAsia="Times New Roman" w:cs="Times New Roman"/>
                <w:bCs/>
                <w:sz w:val="20"/>
                <w:szCs w:val="20"/>
                <w:lang w:eastAsia="en-AU"/>
              </w:rPr>
              <w:t xml:space="preserve">A skill: </w:t>
            </w:r>
            <w:r w:rsidR="0026612B" w:rsidRPr="00372A93">
              <w:rPr>
                <w:rFonts w:eastAsia="Times New Roman" w:cs="Times New Roman"/>
                <w:bCs/>
                <w:sz w:val="20"/>
                <w:szCs w:val="20"/>
                <w:lang w:eastAsia="en-AU"/>
              </w:rPr>
              <w:t>do the problem</w:t>
            </w:r>
            <w:r w:rsidRPr="00372A93">
              <w:rPr>
                <w:rFonts w:eastAsia="Times New Roman" w:cs="Times New Roman"/>
                <w:bCs/>
                <w:sz w:val="20"/>
                <w:szCs w:val="20"/>
                <w:lang w:eastAsia="en-AU"/>
              </w:rPr>
              <w:t>/process, talk yourself thru it, review with a friend</w:t>
            </w:r>
          </w:p>
          <w:p w:rsidR="0026612B" w:rsidRPr="00372A93" w:rsidRDefault="00372A93" w:rsidP="00372A93">
            <w:pPr>
              <w:spacing w:after="0" w:line="240" w:lineRule="auto"/>
              <w:rPr>
                <w:rFonts w:eastAsia="Times New Roman" w:cs="Times New Roman"/>
                <w:sz w:val="20"/>
                <w:szCs w:val="20"/>
                <w:lang w:eastAsia="en-AU"/>
              </w:rPr>
            </w:pPr>
            <w:r w:rsidRPr="00372A93">
              <w:rPr>
                <w:rFonts w:eastAsia="Times New Roman" w:cs="Times New Roman"/>
                <w:bCs/>
                <w:sz w:val="20"/>
                <w:szCs w:val="20"/>
                <w:lang w:eastAsia="en-AU"/>
              </w:rPr>
              <w:t xml:space="preserve">Info on paper:  </w:t>
            </w:r>
            <w:r w:rsidR="0026612B" w:rsidRPr="00372A93">
              <w:rPr>
                <w:rFonts w:eastAsia="Times New Roman" w:cs="Times New Roman"/>
                <w:bCs/>
                <w:sz w:val="20"/>
                <w:szCs w:val="20"/>
                <w:lang w:eastAsia="en-AU"/>
              </w:rPr>
              <w:t xml:space="preserve">use SQ3R </w:t>
            </w:r>
          </w:p>
        </w:tc>
      </w:tr>
    </w:tbl>
    <w:p w:rsidR="00372A93" w:rsidRDefault="00372A93" w:rsidP="0026612B">
      <w:pPr>
        <w:spacing w:before="100" w:beforeAutospacing="1" w:after="100" w:afterAutospacing="1" w:line="240" w:lineRule="auto"/>
        <w:jc w:val="center"/>
        <w:rPr>
          <w:rFonts w:eastAsia="Times New Roman" w:cs="Times New Roman"/>
          <w:b/>
          <w:bCs/>
          <w:sz w:val="24"/>
          <w:szCs w:val="24"/>
          <w:lang w:eastAsia="en-AU"/>
        </w:rPr>
      </w:pPr>
    </w:p>
    <w:p w:rsidR="0026612B" w:rsidRPr="00372A93" w:rsidRDefault="0026612B" w:rsidP="0026612B">
      <w:pPr>
        <w:spacing w:before="100" w:beforeAutospacing="1" w:after="100" w:afterAutospacing="1" w:line="240" w:lineRule="auto"/>
        <w:jc w:val="center"/>
        <w:rPr>
          <w:rFonts w:eastAsia="Times New Roman" w:cs="Times New Roman"/>
          <w:b/>
          <w:sz w:val="24"/>
          <w:szCs w:val="24"/>
          <w:lang w:eastAsia="en-AU"/>
        </w:rPr>
      </w:pPr>
      <w:r w:rsidRPr="00372A93">
        <w:rPr>
          <w:rFonts w:eastAsia="Times New Roman" w:cs="Times New Roman"/>
          <w:b/>
          <w:bCs/>
          <w:sz w:val="24"/>
          <w:szCs w:val="24"/>
          <w:lang w:eastAsia="en-AU"/>
        </w:rPr>
        <w:lastRenderedPageBreak/>
        <w:t>TIME FOR RECALL</w:t>
      </w:r>
    </w:p>
    <w:tbl>
      <w:tblPr>
        <w:tblW w:w="5000" w:type="pct"/>
        <w:tblCellSpacing w:w="15" w:type="dxa"/>
        <w:tblCellMar>
          <w:top w:w="15" w:type="dxa"/>
          <w:left w:w="15" w:type="dxa"/>
          <w:bottom w:w="15" w:type="dxa"/>
          <w:right w:w="15" w:type="dxa"/>
        </w:tblCellMar>
        <w:tblLook w:val="04A0"/>
      </w:tblPr>
      <w:tblGrid>
        <w:gridCol w:w="3080"/>
        <w:gridCol w:w="7476"/>
      </w:tblGrid>
      <w:tr w:rsidR="0026612B" w:rsidRPr="00F83451" w:rsidTr="0026612B">
        <w:trPr>
          <w:tblCellSpacing w:w="15" w:type="dxa"/>
        </w:trPr>
        <w:tc>
          <w:tcPr>
            <w:tcW w:w="1436"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Plan review time regularly</w:t>
            </w:r>
          </w:p>
        </w:tc>
        <w:tc>
          <w:tcPr>
            <w:tcW w:w="3515" w:type="pct"/>
            <w:hideMark/>
          </w:tcPr>
          <w:p w:rsidR="00372A93" w:rsidRDefault="00DE63B1" w:rsidP="00DE63B1">
            <w:pPr>
              <w:spacing w:after="0" w:line="240" w:lineRule="auto"/>
              <w:rPr>
                <w:rFonts w:eastAsia="Times New Roman" w:cs="Times New Roman"/>
                <w:bCs/>
                <w:sz w:val="24"/>
                <w:szCs w:val="24"/>
                <w:lang w:eastAsia="en-AU"/>
              </w:rPr>
            </w:pPr>
            <w:r>
              <w:rPr>
                <w:rFonts w:eastAsia="Times New Roman" w:cs="Times New Roman"/>
                <w:bCs/>
                <w:sz w:val="24"/>
                <w:szCs w:val="24"/>
                <w:lang w:eastAsia="en-AU"/>
              </w:rPr>
              <w:t xml:space="preserve">Vary the review methods:  </w:t>
            </w:r>
          </w:p>
          <w:p w:rsidR="00372A93" w:rsidRDefault="00372A93" w:rsidP="00DE63B1">
            <w:pPr>
              <w:spacing w:after="0" w:line="240" w:lineRule="auto"/>
              <w:rPr>
                <w:rFonts w:eastAsia="Times New Roman" w:cs="Times New Roman"/>
                <w:bCs/>
                <w:sz w:val="24"/>
                <w:szCs w:val="24"/>
                <w:lang w:eastAsia="en-AU"/>
              </w:rPr>
            </w:pPr>
            <w:r>
              <w:rPr>
                <w:rFonts w:eastAsia="Times New Roman" w:cs="Times New Roman"/>
                <w:bCs/>
                <w:sz w:val="24"/>
                <w:szCs w:val="24"/>
                <w:lang w:eastAsia="en-AU"/>
              </w:rPr>
              <w:t>review your notes silently</w:t>
            </w:r>
          </w:p>
          <w:p w:rsidR="00372A93" w:rsidRDefault="0026612B" w:rsidP="00DE63B1">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read the</w:t>
            </w:r>
            <w:r w:rsidR="00372A93">
              <w:rPr>
                <w:rFonts w:eastAsia="Times New Roman" w:cs="Times New Roman"/>
                <w:bCs/>
                <w:sz w:val="24"/>
                <w:szCs w:val="24"/>
                <w:lang w:eastAsia="en-AU"/>
              </w:rPr>
              <w:t>m aloud and listen to yourself</w:t>
            </w:r>
          </w:p>
          <w:p w:rsidR="00372A93" w:rsidRDefault="0026612B" w:rsidP="00DE63B1">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write do</w:t>
            </w:r>
            <w:r w:rsidR="00372A93">
              <w:rPr>
                <w:rFonts w:eastAsia="Times New Roman" w:cs="Times New Roman"/>
                <w:bCs/>
                <w:sz w:val="24"/>
                <w:szCs w:val="24"/>
                <w:lang w:eastAsia="en-AU"/>
              </w:rPr>
              <w:t>wn main points from your notes</w:t>
            </w:r>
          </w:p>
          <w:p w:rsidR="00372A93" w:rsidRDefault="0026612B" w:rsidP="00DE63B1">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create ways to</w:t>
            </w:r>
            <w:r w:rsidR="00372A93">
              <w:rPr>
                <w:rFonts w:eastAsia="Times New Roman" w:cs="Times New Roman"/>
                <w:bCs/>
                <w:sz w:val="24"/>
                <w:szCs w:val="24"/>
                <w:lang w:eastAsia="en-AU"/>
              </w:rPr>
              <w:t xml:space="preserve"> apply the information</w:t>
            </w:r>
          </w:p>
          <w:p w:rsidR="00372A93" w:rsidRDefault="00372A93" w:rsidP="00DE63B1">
            <w:pPr>
              <w:spacing w:after="0" w:line="240" w:lineRule="auto"/>
              <w:rPr>
                <w:rFonts w:eastAsia="Times New Roman" w:cs="Times New Roman"/>
                <w:bCs/>
                <w:sz w:val="24"/>
                <w:szCs w:val="24"/>
                <w:lang w:eastAsia="en-AU"/>
              </w:rPr>
            </w:pPr>
            <w:r>
              <w:rPr>
                <w:rFonts w:eastAsia="Times New Roman" w:cs="Times New Roman"/>
                <w:bCs/>
                <w:sz w:val="24"/>
                <w:szCs w:val="24"/>
                <w:lang w:eastAsia="en-AU"/>
              </w:rPr>
              <w:t xml:space="preserve">test yourself on your notes </w:t>
            </w:r>
            <w:r w:rsidR="0026612B" w:rsidRPr="00F83451">
              <w:rPr>
                <w:rFonts w:eastAsia="Times New Roman" w:cs="Times New Roman"/>
                <w:bCs/>
                <w:sz w:val="24"/>
                <w:szCs w:val="24"/>
                <w:lang w:eastAsia="en-AU"/>
              </w:rPr>
              <w:t xml:space="preserve"> </w:t>
            </w:r>
          </w:p>
          <w:p w:rsidR="0026612B" w:rsidRDefault="0026612B" w:rsidP="00372A93">
            <w:pPr>
              <w:spacing w:after="0" w:line="240" w:lineRule="auto"/>
              <w:rPr>
                <w:rFonts w:eastAsia="Times New Roman" w:cs="Times New Roman"/>
                <w:bCs/>
                <w:sz w:val="24"/>
                <w:szCs w:val="24"/>
                <w:lang w:eastAsia="en-AU"/>
              </w:rPr>
            </w:pPr>
            <w:proofErr w:type="gramStart"/>
            <w:r w:rsidRPr="00F83451">
              <w:rPr>
                <w:rFonts w:eastAsia="Times New Roman" w:cs="Times New Roman"/>
                <w:bCs/>
                <w:sz w:val="24"/>
                <w:szCs w:val="24"/>
                <w:lang w:eastAsia="en-AU"/>
              </w:rPr>
              <w:t>teach</w:t>
            </w:r>
            <w:proofErr w:type="gramEnd"/>
            <w:r w:rsidRPr="00F83451">
              <w:rPr>
                <w:rFonts w:eastAsia="Times New Roman" w:cs="Times New Roman"/>
                <w:bCs/>
                <w:sz w:val="24"/>
                <w:szCs w:val="24"/>
                <w:lang w:eastAsia="en-AU"/>
              </w:rPr>
              <w:t xml:space="preserve"> the information to a friend.  </w:t>
            </w:r>
          </w:p>
          <w:p w:rsidR="00372A93" w:rsidRPr="00F83451" w:rsidRDefault="00372A93" w:rsidP="00372A93">
            <w:pPr>
              <w:spacing w:after="0" w:line="240" w:lineRule="auto"/>
              <w:rPr>
                <w:rFonts w:eastAsia="Times New Roman" w:cs="Times New Roman"/>
                <w:sz w:val="24"/>
                <w:szCs w:val="24"/>
                <w:lang w:eastAsia="en-AU"/>
              </w:rPr>
            </w:pPr>
          </w:p>
        </w:tc>
      </w:tr>
      <w:tr w:rsidR="0026612B" w:rsidRPr="00F83451" w:rsidTr="0026612B">
        <w:trPr>
          <w:tblCellSpacing w:w="15" w:type="dxa"/>
        </w:trPr>
        <w:tc>
          <w:tcPr>
            <w:tcW w:w="1436" w:type="pct"/>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If you can't remember something, brainstorm</w:t>
            </w:r>
          </w:p>
        </w:tc>
        <w:tc>
          <w:tcPr>
            <w:tcW w:w="3515" w:type="pct"/>
            <w:hideMark/>
          </w:tcPr>
          <w:p w:rsidR="00372A93" w:rsidRDefault="0026612B" w:rsidP="0026612B">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 xml:space="preserve">Not being able to recall information is a part of the learning process.  </w:t>
            </w:r>
          </w:p>
          <w:p w:rsidR="00372A93" w:rsidRDefault="0026612B" w:rsidP="0026612B">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 xml:space="preserve">The trick is to create connections between the information you are trying to learn and the information you already know.  </w:t>
            </w:r>
          </w:p>
          <w:p w:rsidR="0026612B" w:rsidRPr="00F83451" w:rsidRDefault="0026612B" w:rsidP="00372A93">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 xml:space="preserve">So, if you are unable to remember something, brainstorm the information you do know related to the topic.  </w:t>
            </w:r>
            <w:r w:rsidR="00372A93">
              <w:rPr>
                <w:rFonts w:eastAsia="Times New Roman" w:cs="Times New Roman"/>
                <w:bCs/>
                <w:sz w:val="24"/>
                <w:szCs w:val="24"/>
                <w:lang w:eastAsia="en-AU"/>
              </w:rPr>
              <w:t>Y</w:t>
            </w:r>
            <w:r w:rsidRPr="00F83451">
              <w:rPr>
                <w:rFonts w:eastAsia="Times New Roman" w:cs="Times New Roman"/>
                <w:bCs/>
                <w:sz w:val="24"/>
                <w:szCs w:val="24"/>
                <w:lang w:eastAsia="en-AU"/>
              </w:rPr>
              <w:t xml:space="preserve">ou may find that you are able to recall the information about the other.  </w:t>
            </w:r>
          </w:p>
        </w:tc>
      </w:tr>
    </w:tbl>
    <w:p w:rsidR="0026612B" w:rsidRPr="00372A93" w:rsidRDefault="0026612B" w:rsidP="0026612B">
      <w:pPr>
        <w:spacing w:before="100" w:beforeAutospacing="1" w:after="100" w:afterAutospacing="1" w:line="240" w:lineRule="auto"/>
        <w:jc w:val="center"/>
        <w:rPr>
          <w:rFonts w:eastAsia="Times New Roman" w:cs="Times New Roman"/>
          <w:b/>
          <w:sz w:val="24"/>
          <w:szCs w:val="24"/>
          <w:lang w:eastAsia="en-AU"/>
        </w:rPr>
      </w:pPr>
      <w:r w:rsidRPr="00372A93">
        <w:rPr>
          <w:rFonts w:eastAsia="Times New Roman" w:cs="Times New Roman"/>
          <w:b/>
          <w:bCs/>
          <w:sz w:val="24"/>
          <w:szCs w:val="24"/>
          <w:lang w:eastAsia="en-AU"/>
        </w:rPr>
        <w:t>MEMORY RECAP</w:t>
      </w:r>
    </w:p>
    <w:tbl>
      <w:tblPr>
        <w:tblW w:w="5000" w:type="pct"/>
        <w:tblCellSpacing w:w="15" w:type="dxa"/>
        <w:tblCellMar>
          <w:top w:w="15" w:type="dxa"/>
          <w:left w:w="15" w:type="dxa"/>
          <w:bottom w:w="15" w:type="dxa"/>
          <w:right w:w="15" w:type="dxa"/>
        </w:tblCellMar>
        <w:tblLook w:val="04A0"/>
      </w:tblPr>
      <w:tblGrid>
        <w:gridCol w:w="462"/>
        <w:gridCol w:w="10094"/>
      </w:tblGrid>
      <w:tr w:rsidR="0026612B" w:rsidRPr="00F83451" w:rsidTr="0026612B">
        <w:trPr>
          <w:tblCellSpacing w:w="15" w:type="dxa"/>
        </w:trPr>
        <w:tc>
          <w:tcPr>
            <w:tcW w:w="4967" w:type="pct"/>
            <w:gridSpan w:val="2"/>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Now that you have reviewed the various strategies for improving memory, see if you can explain the essence of each strategy to yourself or to a friend.  Here are the 10 strategies that have been discussed on the previous pages:</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95" name="Picture 195"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Learn main ideas, then details</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96" name="Picture 196"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Make the information relevant</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97" name="Picture 197"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Use your body and your senses to learn information</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98" name="Picture 198"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Relax</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199" name="Picture 199"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Use visualization</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00" name="Picture 200"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proofErr w:type="spellStart"/>
            <w:r w:rsidRPr="00F83451">
              <w:rPr>
                <w:rFonts w:eastAsia="Times New Roman" w:cs="Times New Roman"/>
                <w:bCs/>
                <w:sz w:val="24"/>
                <w:szCs w:val="24"/>
                <w:lang w:eastAsia="en-AU"/>
              </w:rPr>
              <w:t>Overlearn</w:t>
            </w:r>
            <w:proofErr w:type="spellEnd"/>
            <w:r w:rsidRPr="00F83451">
              <w:rPr>
                <w:rFonts w:eastAsia="Times New Roman" w:cs="Times New Roman"/>
                <w:bCs/>
                <w:sz w:val="24"/>
                <w:szCs w:val="24"/>
                <w:lang w:eastAsia="en-AU"/>
              </w:rPr>
              <w:t xml:space="preserve"> the material</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01" name="Picture 201"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Have a positive attitude about learning</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02" name="Picture 202"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Use multiple learning techniques</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03" name="Picture 203"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Review the material regularly</w:t>
            </w:r>
          </w:p>
        </w:tc>
      </w:tr>
      <w:tr w:rsidR="0026612B" w:rsidRPr="00F83451" w:rsidTr="0026612B">
        <w:trPr>
          <w:tblCellSpacing w:w="15" w:type="dxa"/>
        </w:trPr>
        <w:tc>
          <w:tcPr>
            <w:tcW w:w="198"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noProof/>
                <w:sz w:val="24"/>
                <w:szCs w:val="24"/>
                <w:lang w:eastAsia="en-AU"/>
              </w:rPr>
              <w:drawing>
                <wp:inline distT="0" distB="0" distL="0" distR="0">
                  <wp:extent cx="123825" cy="123825"/>
                  <wp:effectExtent l="19050" t="0" r="9525" b="0"/>
                  <wp:docPr id="204" name="Picture 204"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753" w:type="pct"/>
            <w:vAlign w:val="center"/>
            <w:hideMark/>
          </w:tcPr>
          <w:p w:rsidR="0026612B" w:rsidRPr="00F83451" w:rsidRDefault="0026612B" w:rsidP="0026612B">
            <w:pPr>
              <w:spacing w:after="0" w:line="240" w:lineRule="auto"/>
              <w:rPr>
                <w:rFonts w:eastAsia="Times New Roman" w:cs="Times New Roman"/>
                <w:sz w:val="24"/>
                <w:szCs w:val="24"/>
                <w:lang w:eastAsia="en-AU"/>
              </w:rPr>
            </w:pPr>
            <w:r w:rsidRPr="00F83451">
              <w:rPr>
                <w:rFonts w:eastAsia="Times New Roman" w:cs="Times New Roman"/>
                <w:bCs/>
                <w:sz w:val="24"/>
                <w:szCs w:val="24"/>
                <w:lang w:eastAsia="en-AU"/>
              </w:rPr>
              <w:t>If you are unable to recall something, brainstorm</w:t>
            </w:r>
          </w:p>
        </w:tc>
      </w:tr>
    </w:tbl>
    <w:p w:rsidR="0026612B" w:rsidRPr="00372A93" w:rsidRDefault="0026612B" w:rsidP="0026612B">
      <w:pPr>
        <w:spacing w:before="100" w:beforeAutospacing="1" w:after="100" w:afterAutospacing="1" w:line="240" w:lineRule="auto"/>
        <w:jc w:val="center"/>
        <w:rPr>
          <w:rFonts w:eastAsia="Times New Roman" w:cs="Times New Roman"/>
          <w:b/>
          <w:sz w:val="24"/>
          <w:szCs w:val="24"/>
          <w:lang w:eastAsia="en-AU"/>
        </w:rPr>
      </w:pPr>
      <w:r w:rsidRPr="00372A93">
        <w:rPr>
          <w:rFonts w:eastAsia="Times New Roman" w:cs="Times New Roman"/>
          <w:b/>
          <w:bCs/>
          <w:sz w:val="24"/>
          <w:szCs w:val="24"/>
          <w:lang w:eastAsia="en-AU"/>
        </w:rPr>
        <w:t>GOALS FOR IMPROVING MEMORY AND CONCENTRATION</w:t>
      </w:r>
    </w:p>
    <w:tbl>
      <w:tblPr>
        <w:tblW w:w="5000" w:type="pct"/>
        <w:tblCellSpacing w:w="15" w:type="dxa"/>
        <w:tblCellMar>
          <w:top w:w="15" w:type="dxa"/>
          <w:left w:w="15" w:type="dxa"/>
          <w:bottom w:w="15" w:type="dxa"/>
          <w:right w:w="15" w:type="dxa"/>
        </w:tblCellMar>
        <w:tblLook w:val="04A0"/>
      </w:tblPr>
      <w:tblGrid>
        <w:gridCol w:w="10556"/>
      </w:tblGrid>
      <w:tr w:rsidR="0026612B" w:rsidRPr="00F83451" w:rsidTr="0026612B">
        <w:trPr>
          <w:tblCellSpacing w:w="15" w:type="dxa"/>
        </w:trPr>
        <w:tc>
          <w:tcPr>
            <w:tcW w:w="5000" w:type="pct"/>
            <w:vAlign w:val="center"/>
            <w:hideMark/>
          </w:tcPr>
          <w:p w:rsidR="00372A93" w:rsidRDefault="0026612B" w:rsidP="0026612B">
            <w:pPr>
              <w:spacing w:after="0" w:line="240" w:lineRule="auto"/>
              <w:rPr>
                <w:rFonts w:eastAsia="Times New Roman" w:cs="Times New Roman"/>
                <w:bCs/>
                <w:sz w:val="24"/>
                <w:szCs w:val="24"/>
                <w:lang w:eastAsia="en-AU"/>
              </w:rPr>
            </w:pPr>
            <w:r w:rsidRPr="00F83451">
              <w:rPr>
                <w:rFonts w:eastAsia="Times New Roman" w:cs="Times New Roman"/>
                <w:bCs/>
                <w:sz w:val="24"/>
                <w:szCs w:val="24"/>
                <w:lang w:eastAsia="en-AU"/>
              </w:rPr>
              <w:t xml:space="preserve">Take a moment to reflect on the strategies that have been discussed in this program for improving memory and concentration.  </w:t>
            </w:r>
          </w:p>
          <w:p w:rsidR="00372A93" w:rsidRDefault="00372A93" w:rsidP="0026612B">
            <w:pPr>
              <w:spacing w:after="0" w:line="240" w:lineRule="auto"/>
              <w:rPr>
                <w:rFonts w:eastAsia="Times New Roman" w:cs="Times New Roman"/>
                <w:bCs/>
                <w:sz w:val="24"/>
                <w:szCs w:val="24"/>
                <w:lang w:eastAsia="en-AU"/>
              </w:rPr>
            </w:pPr>
          </w:p>
          <w:p w:rsidR="0026612B" w:rsidRPr="00F83451" w:rsidRDefault="00372A93" w:rsidP="00372A93">
            <w:pPr>
              <w:spacing w:after="0" w:line="240" w:lineRule="auto"/>
              <w:rPr>
                <w:rFonts w:eastAsia="Times New Roman" w:cs="Times New Roman"/>
                <w:sz w:val="24"/>
                <w:szCs w:val="24"/>
                <w:lang w:eastAsia="en-AU"/>
              </w:rPr>
            </w:pPr>
            <w:r>
              <w:rPr>
                <w:rFonts w:eastAsia="Times New Roman" w:cs="Times New Roman"/>
                <w:bCs/>
                <w:sz w:val="24"/>
                <w:szCs w:val="24"/>
                <w:lang w:eastAsia="en-AU"/>
              </w:rPr>
              <w:t xml:space="preserve">Pick two strategies you want to use to try to improve </w:t>
            </w:r>
            <w:r w:rsidR="0026612B" w:rsidRPr="00F83451">
              <w:rPr>
                <w:rFonts w:eastAsia="Times New Roman" w:cs="Times New Roman"/>
                <w:bCs/>
                <w:sz w:val="24"/>
                <w:szCs w:val="24"/>
                <w:lang w:eastAsia="en-AU"/>
              </w:rPr>
              <w:t xml:space="preserve">your memory and concentration abilities.   Pick only a few strategies.  It tends to be overwhelming to try to work on making lots of changes at one time so choose a few that you would find easiest to remember and practice each time you study. </w:t>
            </w:r>
            <w:r w:rsidR="0026612B" w:rsidRPr="00F83451">
              <w:rPr>
                <w:rFonts w:eastAsia="Times New Roman" w:cs="Times New Roman"/>
                <w:sz w:val="24"/>
                <w:szCs w:val="24"/>
                <w:lang w:eastAsia="en-AU"/>
              </w:rPr>
              <w:t xml:space="preserve">  </w:t>
            </w:r>
          </w:p>
        </w:tc>
      </w:tr>
    </w:tbl>
    <w:p w:rsidR="0026612B" w:rsidRPr="00F83451" w:rsidRDefault="0026612B" w:rsidP="0026612B">
      <w:pPr>
        <w:spacing w:after="0" w:line="240" w:lineRule="auto"/>
        <w:rPr>
          <w:rFonts w:eastAsia="Times New Roman" w:cs="Times New Roman"/>
          <w:vanish/>
          <w:sz w:val="24"/>
          <w:szCs w:val="24"/>
          <w:lang w:eastAsia="en-AU"/>
        </w:rPr>
      </w:pPr>
    </w:p>
    <w:tbl>
      <w:tblPr>
        <w:tblW w:w="5000" w:type="pct"/>
        <w:tblCellSpacing w:w="15" w:type="dxa"/>
        <w:tblCellMar>
          <w:top w:w="15" w:type="dxa"/>
          <w:left w:w="15" w:type="dxa"/>
          <w:bottom w:w="15" w:type="dxa"/>
          <w:right w:w="15" w:type="dxa"/>
        </w:tblCellMar>
        <w:tblLook w:val="04A0"/>
      </w:tblPr>
      <w:tblGrid>
        <w:gridCol w:w="10556"/>
      </w:tblGrid>
      <w:tr w:rsidR="0026612B" w:rsidRPr="00F83451" w:rsidTr="007E5CA3">
        <w:trPr>
          <w:tblCellSpacing w:w="15" w:type="dxa"/>
        </w:trPr>
        <w:tc>
          <w:tcPr>
            <w:tcW w:w="4967" w:type="pct"/>
            <w:vAlign w:val="center"/>
            <w:hideMark/>
          </w:tcPr>
          <w:p w:rsidR="0026612B" w:rsidRPr="00F83451" w:rsidRDefault="0026612B" w:rsidP="0026612B">
            <w:pPr>
              <w:spacing w:before="100" w:beforeAutospacing="1" w:after="100" w:afterAutospacing="1" w:line="240" w:lineRule="auto"/>
              <w:jc w:val="center"/>
              <w:rPr>
                <w:rFonts w:eastAsia="Times New Roman" w:cs="Times New Roman"/>
                <w:sz w:val="24"/>
                <w:szCs w:val="24"/>
                <w:lang w:eastAsia="en-AU"/>
              </w:rPr>
            </w:pPr>
          </w:p>
        </w:tc>
      </w:tr>
    </w:tbl>
    <w:p w:rsidR="0026612B" w:rsidRPr="00F83451" w:rsidRDefault="0026612B" w:rsidP="00CE3EB2">
      <w:pPr>
        <w:pStyle w:val="NormalWeb"/>
      </w:pPr>
    </w:p>
    <w:sectPr w:rsidR="0026612B" w:rsidRPr="00F83451" w:rsidSect="00AB1C4B">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A93" w:rsidRDefault="00372A93" w:rsidP="00196E9E">
      <w:pPr>
        <w:spacing w:after="0" w:line="240" w:lineRule="auto"/>
      </w:pPr>
      <w:r>
        <w:separator/>
      </w:r>
    </w:p>
  </w:endnote>
  <w:endnote w:type="continuationSeparator" w:id="0">
    <w:p w:rsidR="00372A93" w:rsidRDefault="00372A93" w:rsidP="00196E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29845"/>
      <w:docPartObj>
        <w:docPartGallery w:val="Page Numbers (Bottom of Page)"/>
        <w:docPartUnique/>
      </w:docPartObj>
    </w:sdtPr>
    <w:sdtContent>
      <w:p w:rsidR="00372A93" w:rsidRDefault="00372A93">
        <w:pPr>
          <w:pStyle w:val="Footer"/>
          <w:jc w:val="center"/>
        </w:pPr>
        <w:fldSimple w:instr=" PAGE   \* MERGEFORMAT ">
          <w:r w:rsidR="00CE3EB2">
            <w:rPr>
              <w:noProof/>
            </w:rPr>
            <w:t>1</w:t>
          </w:r>
        </w:fldSimple>
      </w:p>
    </w:sdtContent>
  </w:sdt>
  <w:p w:rsidR="00372A93" w:rsidRDefault="00372A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A93" w:rsidRDefault="00372A93" w:rsidP="00196E9E">
      <w:pPr>
        <w:spacing w:after="0" w:line="240" w:lineRule="auto"/>
      </w:pPr>
      <w:r>
        <w:separator/>
      </w:r>
    </w:p>
  </w:footnote>
  <w:footnote w:type="continuationSeparator" w:id="0">
    <w:p w:rsidR="00372A93" w:rsidRDefault="00372A93" w:rsidP="00196E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57F4D"/>
    <w:multiLevelType w:val="multilevel"/>
    <w:tmpl w:val="09EA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3F4B3E"/>
    <w:multiLevelType w:val="multilevel"/>
    <w:tmpl w:val="8D52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6612B"/>
    <w:rsid w:val="00100F1E"/>
    <w:rsid w:val="00196E9E"/>
    <w:rsid w:val="0026612B"/>
    <w:rsid w:val="00354F9B"/>
    <w:rsid w:val="00372A93"/>
    <w:rsid w:val="007E5CA3"/>
    <w:rsid w:val="00AA2152"/>
    <w:rsid w:val="00AB1C4B"/>
    <w:rsid w:val="00CE3EB2"/>
    <w:rsid w:val="00DE5EE5"/>
    <w:rsid w:val="00DE63B1"/>
    <w:rsid w:val="00F834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next w:val="Normal"/>
    <w:link w:val="Heading1Char"/>
    <w:uiPriority w:val="9"/>
    <w:qFormat/>
    <w:rsid w:val="007E5C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26612B"/>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paragraph" w:styleId="Heading5">
    <w:name w:val="heading 5"/>
    <w:basedOn w:val="Normal"/>
    <w:next w:val="Normal"/>
    <w:link w:val="Heading5Char"/>
    <w:uiPriority w:val="9"/>
    <w:semiHidden/>
    <w:unhideWhenUsed/>
    <w:qFormat/>
    <w:rsid w:val="007E5C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12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26612B"/>
    <w:rPr>
      <w:b/>
      <w:bCs/>
    </w:rPr>
  </w:style>
  <w:style w:type="character" w:styleId="Hyperlink">
    <w:name w:val="Hyperlink"/>
    <w:basedOn w:val="DefaultParagraphFont"/>
    <w:uiPriority w:val="99"/>
    <w:unhideWhenUsed/>
    <w:rsid w:val="0026612B"/>
    <w:rPr>
      <w:color w:val="0000FF" w:themeColor="hyperlink"/>
      <w:u w:val="single"/>
    </w:rPr>
  </w:style>
  <w:style w:type="paragraph" w:styleId="BalloonText">
    <w:name w:val="Balloon Text"/>
    <w:basedOn w:val="Normal"/>
    <w:link w:val="BalloonTextChar"/>
    <w:uiPriority w:val="99"/>
    <w:semiHidden/>
    <w:unhideWhenUsed/>
    <w:rsid w:val="00266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12B"/>
    <w:rPr>
      <w:rFonts w:ascii="Tahoma" w:hAnsi="Tahoma" w:cs="Tahoma"/>
      <w:sz w:val="16"/>
      <w:szCs w:val="16"/>
    </w:rPr>
  </w:style>
  <w:style w:type="character" w:customStyle="1" w:styleId="Heading4Char">
    <w:name w:val="Heading 4 Char"/>
    <w:basedOn w:val="DefaultParagraphFont"/>
    <w:link w:val="Heading4"/>
    <w:uiPriority w:val="9"/>
    <w:rsid w:val="0026612B"/>
    <w:rPr>
      <w:rFonts w:ascii="Times New Roman" w:eastAsia="Times New Roman" w:hAnsi="Times New Roman" w:cs="Times New Roman"/>
      <w:b/>
      <w:bCs/>
      <w:sz w:val="24"/>
      <w:szCs w:val="24"/>
      <w:lang w:eastAsia="en-AU"/>
    </w:rPr>
  </w:style>
  <w:style w:type="paragraph" w:styleId="z-TopofForm">
    <w:name w:val="HTML Top of Form"/>
    <w:basedOn w:val="Normal"/>
    <w:next w:val="Normal"/>
    <w:link w:val="z-TopofFormChar"/>
    <w:hidden/>
    <w:uiPriority w:val="99"/>
    <w:semiHidden/>
    <w:unhideWhenUsed/>
    <w:rsid w:val="0026612B"/>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26612B"/>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26612B"/>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26612B"/>
    <w:rPr>
      <w:rFonts w:ascii="Arial" w:eastAsia="Times New Roman" w:hAnsi="Arial" w:cs="Arial"/>
      <w:vanish/>
      <w:sz w:val="16"/>
      <w:szCs w:val="16"/>
      <w:lang w:eastAsia="en-AU"/>
    </w:rPr>
  </w:style>
  <w:style w:type="character" w:customStyle="1" w:styleId="Heading1Char">
    <w:name w:val="Heading 1 Char"/>
    <w:basedOn w:val="DefaultParagraphFont"/>
    <w:link w:val="Heading1"/>
    <w:uiPriority w:val="9"/>
    <w:rsid w:val="007E5CA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7E5CA3"/>
    <w:rPr>
      <w:rFonts w:asciiTheme="majorHAnsi" w:eastAsiaTheme="majorEastAsia" w:hAnsiTheme="majorHAnsi" w:cstheme="majorBidi"/>
      <w:color w:val="243F60" w:themeColor="accent1" w:themeShade="7F"/>
    </w:rPr>
  </w:style>
  <w:style w:type="table" w:styleId="TableGrid">
    <w:name w:val="Table Grid"/>
    <w:basedOn w:val="TableNormal"/>
    <w:uiPriority w:val="59"/>
    <w:rsid w:val="00AB1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96E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96E9E"/>
  </w:style>
  <w:style w:type="paragraph" w:styleId="Footer">
    <w:name w:val="footer"/>
    <w:basedOn w:val="Normal"/>
    <w:link w:val="FooterChar"/>
    <w:uiPriority w:val="99"/>
    <w:unhideWhenUsed/>
    <w:rsid w:val="00196E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E9E"/>
  </w:style>
</w:styles>
</file>

<file path=word/webSettings.xml><?xml version="1.0" encoding="utf-8"?>
<w:webSettings xmlns:r="http://schemas.openxmlformats.org/officeDocument/2006/relationships" xmlns:w="http://schemas.openxmlformats.org/wordprocessingml/2006/main">
  <w:divs>
    <w:div w:id="96221051">
      <w:bodyDiv w:val="1"/>
      <w:marLeft w:val="0"/>
      <w:marRight w:val="0"/>
      <w:marTop w:val="0"/>
      <w:marBottom w:val="0"/>
      <w:divBdr>
        <w:top w:val="none" w:sz="0" w:space="0" w:color="auto"/>
        <w:left w:val="none" w:sz="0" w:space="0" w:color="auto"/>
        <w:bottom w:val="none" w:sz="0" w:space="0" w:color="auto"/>
        <w:right w:val="none" w:sz="0" w:space="0" w:color="auto"/>
      </w:divBdr>
    </w:div>
    <w:div w:id="449208471">
      <w:bodyDiv w:val="1"/>
      <w:marLeft w:val="0"/>
      <w:marRight w:val="0"/>
      <w:marTop w:val="0"/>
      <w:marBottom w:val="0"/>
      <w:divBdr>
        <w:top w:val="none" w:sz="0" w:space="0" w:color="auto"/>
        <w:left w:val="none" w:sz="0" w:space="0" w:color="auto"/>
        <w:bottom w:val="none" w:sz="0" w:space="0" w:color="auto"/>
        <w:right w:val="none" w:sz="0" w:space="0" w:color="auto"/>
      </w:divBdr>
    </w:div>
    <w:div w:id="666443091">
      <w:bodyDiv w:val="1"/>
      <w:marLeft w:val="0"/>
      <w:marRight w:val="0"/>
      <w:marTop w:val="0"/>
      <w:marBottom w:val="0"/>
      <w:divBdr>
        <w:top w:val="none" w:sz="0" w:space="0" w:color="auto"/>
        <w:left w:val="none" w:sz="0" w:space="0" w:color="auto"/>
        <w:bottom w:val="none" w:sz="0" w:space="0" w:color="auto"/>
        <w:right w:val="none" w:sz="0" w:space="0" w:color="auto"/>
      </w:divBdr>
    </w:div>
    <w:div w:id="729963166">
      <w:bodyDiv w:val="1"/>
      <w:marLeft w:val="0"/>
      <w:marRight w:val="0"/>
      <w:marTop w:val="0"/>
      <w:marBottom w:val="0"/>
      <w:divBdr>
        <w:top w:val="none" w:sz="0" w:space="0" w:color="auto"/>
        <w:left w:val="none" w:sz="0" w:space="0" w:color="auto"/>
        <w:bottom w:val="none" w:sz="0" w:space="0" w:color="auto"/>
        <w:right w:val="none" w:sz="0" w:space="0" w:color="auto"/>
      </w:divBdr>
    </w:div>
    <w:div w:id="782307710">
      <w:bodyDiv w:val="1"/>
      <w:marLeft w:val="0"/>
      <w:marRight w:val="0"/>
      <w:marTop w:val="0"/>
      <w:marBottom w:val="0"/>
      <w:divBdr>
        <w:top w:val="none" w:sz="0" w:space="0" w:color="auto"/>
        <w:left w:val="none" w:sz="0" w:space="0" w:color="auto"/>
        <w:bottom w:val="none" w:sz="0" w:space="0" w:color="auto"/>
        <w:right w:val="none" w:sz="0" w:space="0" w:color="auto"/>
      </w:divBdr>
    </w:div>
    <w:div w:id="784933247">
      <w:bodyDiv w:val="1"/>
      <w:marLeft w:val="0"/>
      <w:marRight w:val="0"/>
      <w:marTop w:val="0"/>
      <w:marBottom w:val="0"/>
      <w:divBdr>
        <w:top w:val="none" w:sz="0" w:space="0" w:color="auto"/>
        <w:left w:val="none" w:sz="0" w:space="0" w:color="auto"/>
        <w:bottom w:val="none" w:sz="0" w:space="0" w:color="auto"/>
        <w:right w:val="none" w:sz="0" w:space="0" w:color="auto"/>
      </w:divBdr>
      <w:divsChild>
        <w:div w:id="401873206">
          <w:marLeft w:val="0"/>
          <w:marRight w:val="0"/>
          <w:marTop w:val="0"/>
          <w:marBottom w:val="0"/>
          <w:divBdr>
            <w:top w:val="none" w:sz="0" w:space="0" w:color="auto"/>
            <w:left w:val="none" w:sz="0" w:space="0" w:color="auto"/>
            <w:bottom w:val="none" w:sz="0" w:space="0" w:color="auto"/>
            <w:right w:val="none" w:sz="0" w:space="0" w:color="auto"/>
          </w:divBdr>
          <w:divsChild>
            <w:div w:id="86259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997743">
      <w:bodyDiv w:val="1"/>
      <w:marLeft w:val="0"/>
      <w:marRight w:val="0"/>
      <w:marTop w:val="0"/>
      <w:marBottom w:val="0"/>
      <w:divBdr>
        <w:top w:val="none" w:sz="0" w:space="0" w:color="auto"/>
        <w:left w:val="none" w:sz="0" w:space="0" w:color="auto"/>
        <w:bottom w:val="none" w:sz="0" w:space="0" w:color="auto"/>
        <w:right w:val="none" w:sz="0" w:space="0" w:color="auto"/>
      </w:divBdr>
    </w:div>
    <w:div w:id="906648526">
      <w:bodyDiv w:val="1"/>
      <w:marLeft w:val="0"/>
      <w:marRight w:val="0"/>
      <w:marTop w:val="0"/>
      <w:marBottom w:val="0"/>
      <w:divBdr>
        <w:top w:val="none" w:sz="0" w:space="0" w:color="auto"/>
        <w:left w:val="none" w:sz="0" w:space="0" w:color="auto"/>
        <w:bottom w:val="none" w:sz="0" w:space="0" w:color="auto"/>
        <w:right w:val="none" w:sz="0" w:space="0" w:color="auto"/>
      </w:divBdr>
    </w:div>
    <w:div w:id="960384951">
      <w:bodyDiv w:val="1"/>
      <w:marLeft w:val="0"/>
      <w:marRight w:val="0"/>
      <w:marTop w:val="0"/>
      <w:marBottom w:val="0"/>
      <w:divBdr>
        <w:top w:val="none" w:sz="0" w:space="0" w:color="auto"/>
        <w:left w:val="none" w:sz="0" w:space="0" w:color="auto"/>
        <w:bottom w:val="none" w:sz="0" w:space="0" w:color="auto"/>
        <w:right w:val="none" w:sz="0" w:space="0" w:color="auto"/>
      </w:divBdr>
    </w:div>
    <w:div w:id="1091389004">
      <w:bodyDiv w:val="1"/>
      <w:marLeft w:val="0"/>
      <w:marRight w:val="0"/>
      <w:marTop w:val="0"/>
      <w:marBottom w:val="0"/>
      <w:divBdr>
        <w:top w:val="none" w:sz="0" w:space="0" w:color="auto"/>
        <w:left w:val="none" w:sz="0" w:space="0" w:color="auto"/>
        <w:bottom w:val="none" w:sz="0" w:space="0" w:color="auto"/>
        <w:right w:val="none" w:sz="0" w:space="0" w:color="auto"/>
      </w:divBdr>
    </w:div>
    <w:div w:id="1419134718">
      <w:bodyDiv w:val="1"/>
      <w:marLeft w:val="0"/>
      <w:marRight w:val="0"/>
      <w:marTop w:val="0"/>
      <w:marBottom w:val="0"/>
      <w:divBdr>
        <w:top w:val="none" w:sz="0" w:space="0" w:color="auto"/>
        <w:left w:val="none" w:sz="0" w:space="0" w:color="auto"/>
        <w:bottom w:val="none" w:sz="0" w:space="0" w:color="auto"/>
        <w:right w:val="none" w:sz="0" w:space="0" w:color="auto"/>
      </w:divBdr>
    </w:div>
    <w:div w:id="1510565724">
      <w:bodyDiv w:val="1"/>
      <w:marLeft w:val="0"/>
      <w:marRight w:val="0"/>
      <w:marTop w:val="0"/>
      <w:marBottom w:val="0"/>
      <w:divBdr>
        <w:top w:val="none" w:sz="0" w:space="0" w:color="auto"/>
        <w:left w:val="none" w:sz="0" w:space="0" w:color="auto"/>
        <w:bottom w:val="none" w:sz="0" w:space="0" w:color="auto"/>
        <w:right w:val="none" w:sz="0" w:space="0" w:color="auto"/>
      </w:divBdr>
    </w:div>
    <w:div w:id="1737588590">
      <w:bodyDiv w:val="1"/>
      <w:marLeft w:val="0"/>
      <w:marRight w:val="0"/>
      <w:marTop w:val="0"/>
      <w:marBottom w:val="0"/>
      <w:divBdr>
        <w:top w:val="none" w:sz="0" w:space="0" w:color="auto"/>
        <w:left w:val="none" w:sz="0" w:space="0" w:color="auto"/>
        <w:bottom w:val="none" w:sz="0" w:space="0" w:color="auto"/>
        <w:right w:val="none" w:sz="0" w:space="0" w:color="auto"/>
      </w:divBdr>
    </w:div>
    <w:div w:id="1847551593">
      <w:bodyDiv w:val="1"/>
      <w:marLeft w:val="0"/>
      <w:marRight w:val="0"/>
      <w:marTop w:val="0"/>
      <w:marBottom w:val="0"/>
      <w:divBdr>
        <w:top w:val="none" w:sz="0" w:space="0" w:color="auto"/>
        <w:left w:val="none" w:sz="0" w:space="0" w:color="auto"/>
        <w:bottom w:val="none" w:sz="0" w:space="0" w:color="auto"/>
        <w:right w:val="none" w:sz="0" w:space="0" w:color="auto"/>
      </w:divBdr>
    </w:div>
    <w:div w:id="1886944667">
      <w:bodyDiv w:val="1"/>
      <w:marLeft w:val="0"/>
      <w:marRight w:val="0"/>
      <w:marTop w:val="0"/>
      <w:marBottom w:val="0"/>
      <w:divBdr>
        <w:top w:val="none" w:sz="0" w:space="0" w:color="auto"/>
        <w:left w:val="none" w:sz="0" w:space="0" w:color="auto"/>
        <w:bottom w:val="none" w:sz="0" w:space="0" w:color="auto"/>
        <w:right w:val="none" w:sz="0" w:space="0" w:color="auto"/>
      </w:divBdr>
    </w:div>
    <w:div w:id="2023895725">
      <w:bodyDiv w:val="1"/>
      <w:marLeft w:val="0"/>
      <w:marRight w:val="0"/>
      <w:marTop w:val="0"/>
      <w:marBottom w:val="0"/>
      <w:divBdr>
        <w:top w:val="none" w:sz="0" w:space="0" w:color="auto"/>
        <w:left w:val="none" w:sz="0" w:space="0" w:color="auto"/>
        <w:bottom w:val="none" w:sz="0" w:space="0" w:color="auto"/>
        <w:right w:val="none" w:sz="0" w:space="0" w:color="auto"/>
      </w:divBdr>
    </w:div>
    <w:div w:id="20377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ucc.vt.edu/lynch/ImprovConcentratio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29307-1032-4DFC-A814-42F01C801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2011-04-07T02:02:00Z</dcterms:created>
  <dcterms:modified xsi:type="dcterms:W3CDTF">2011-04-07T05:09:00Z</dcterms:modified>
</cp:coreProperties>
</file>